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52" w:rsidRPr="00890E52" w:rsidRDefault="00890E52" w:rsidP="00890E52">
      <w:pPr>
        <w:spacing w:after="0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E071EF" w:rsidRDefault="00E071EF" w:rsidP="00E071E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82"/>
        <w:tblW w:w="10647" w:type="dxa"/>
        <w:tblLook w:val="04A0" w:firstRow="1" w:lastRow="0" w:firstColumn="1" w:lastColumn="0" w:noHBand="0" w:noVBand="1"/>
      </w:tblPr>
      <w:tblGrid>
        <w:gridCol w:w="10647"/>
      </w:tblGrid>
      <w:tr w:rsidR="00E071EF" w:rsidTr="00E071EF">
        <w:tc>
          <w:tcPr>
            <w:tcW w:w="10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 w:rsidP="00E071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современной школе информация, информационная инфраструктура – один из главных компонентов учебного процесса. Учебные классы оснащены компьютерной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 качественное бесперебойное функционирование существенно определяет качество полученных знаний, способствует формированию профессиональных компетенций учащихся.</w:t>
            </w:r>
          </w:p>
          <w:p w:rsidR="00E071EF" w:rsidRDefault="00E071EF" w:rsidP="00E071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информационной безопасности образовательного учреждения, школьников в ней – одна из самых актуальных на современном этапе. Растёт количество угроз из Интернета, изменяется нормативно-правовая база, соответственно реалиям времени меняются и методы обеспечения информационной безопасности учебного процесса.</w:t>
            </w:r>
          </w:p>
        </w:tc>
      </w:tr>
    </w:tbl>
    <w:p w:rsidR="00E071EF" w:rsidRDefault="00E071EF" w:rsidP="00E071EF">
      <w:pPr>
        <w:pBdr>
          <w:bottom w:val="single" w:sz="6" w:space="1" w:color="D5D5D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ru-RU"/>
        </w:rPr>
        <w:t>ИНФОРМАЦИОННАЯ БЕЗОПАСНОСТЬ В ШКОЛЕ</w:t>
      </w:r>
    </w:p>
    <w:p w:rsidR="00E071EF" w:rsidRDefault="00E071EF" w:rsidP="00E071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73A3C"/>
          <w:sz w:val="28"/>
          <w:szCs w:val="28"/>
          <w:lang w:eastAsia="ru-RU"/>
        </w:rPr>
        <w:drawing>
          <wp:inline distT="0" distB="0" distL="0" distR="0">
            <wp:extent cx="4269105" cy="2760980"/>
            <wp:effectExtent l="0" t="0" r="0" b="1270"/>
            <wp:docPr id="6" name="Рисунок 6" descr="http://school76.roovr.ru/netcat_files/userfiles/6/76/zashhitite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chool76.roovr.ru/netcat_files/userfiles/6/76/zashhitite-det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EF" w:rsidRDefault="00E071EF" w:rsidP="00E071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Информационная безопасность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– это процесс обеспечения конфиденциальности, целостности и доступности информации.</w:t>
      </w:r>
    </w:p>
    <w:p w:rsidR="00E071EF" w:rsidRDefault="00E071EF" w:rsidP="00E071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На сегодняшний день сформулировано три базовых принципа, которые должна обеспечивать информационная безопасность: </w:t>
      </w:r>
    </w:p>
    <w:p w:rsidR="00E071EF" w:rsidRDefault="00E071EF" w:rsidP="00E07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целостность данных — защита от сбоев, ведущих к потере информации, а также зашита от неавторизованного создания или уничтожения данных;</w:t>
      </w:r>
    </w:p>
    <w:p w:rsidR="00E071EF" w:rsidRDefault="00E071EF" w:rsidP="00E07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конфиденциальность информации;</w:t>
      </w:r>
    </w:p>
    <w:p w:rsidR="00E071EF" w:rsidRDefault="00E071EF" w:rsidP="00E07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доступность информации для всех авторизованных пользователей.</w:t>
      </w:r>
    </w:p>
    <w:p w:rsidR="00E071EF" w:rsidRDefault="004076FF" w:rsidP="00E0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E071EF" w:rsidRDefault="00E071EF" w:rsidP="00E071EF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Общими мерами по созданию безопасной информационной системы в школы являются:</w:t>
      </w:r>
    </w:p>
    <w:tbl>
      <w:tblPr>
        <w:tblW w:w="12870" w:type="dxa"/>
        <w:tblLook w:val="04A0" w:firstRow="1" w:lastRow="0" w:firstColumn="1" w:lastColumn="0" w:noHBand="0" w:noVBand="1"/>
      </w:tblPr>
      <w:tblGrid>
        <w:gridCol w:w="3390"/>
        <w:gridCol w:w="9480"/>
      </w:tblGrid>
      <w:tr w:rsidR="00E071EF" w:rsidTr="00E071EF"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31695" cy="1450340"/>
                  <wp:effectExtent l="0" t="0" r="1905" b="0"/>
                  <wp:docPr id="5" name="Рисунок 5" descr="http://sarschool76.narod.ru/pic/logo-2016/secur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arschool76.narod.ru/pic/logo-2016/securi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компьютеров от внешних несанкционированных воздействий (компьютерные вирусы, атаки хакеров и т. д.)</w:t>
            </w:r>
          </w:p>
          <w:p w:rsidR="00E071EF" w:rsidRDefault="00E071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контентной фильтрации Интернета, для фильтрации сайтов с содержимым, не соответствующим задачам образования.</w:t>
            </w:r>
          </w:p>
          <w:p w:rsidR="00E071EF" w:rsidRDefault="00E071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основам информационной безопасности, воспитание информационной культуры.</w:t>
            </w:r>
          </w:p>
        </w:tc>
      </w:tr>
    </w:tbl>
    <w:p w:rsidR="00E071EF" w:rsidRDefault="004076FF" w:rsidP="00E0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E071EF" w:rsidRDefault="00E071EF" w:rsidP="00E071EF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Принятые меры по созданию безопасной информационной системы в гимназии:</w:t>
      </w:r>
    </w:p>
    <w:tbl>
      <w:tblPr>
        <w:tblW w:w="12810" w:type="dxa"/>
        <w:tblLook w:val="04A0" w:firstRow="1" w:lastRow="0" w:firstColumn="1" w:lastColumn="0" w:noHBand="0" w:noVBand="1"/>
      </w:tblPr>
      <w:tblGrid>
        <w:gridCol w:w="10377"/>
        <w:gridCol w:w="2433"/>
      </w:tblGrid>
      <w:tr w:rsidR="00E071EF" w:rsidTr="00E071EF">
        <w:tc>
          <w:tcPr>
            <w:tcW w:w="11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образовательные программы основного и среднего образования внесены вопросы обеспечения мер информационной безопасности, проблем безопасного поведения в сети Интернет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5905" cy="1141730"/>
                  <wp:effectExtent l="0" t="0" r="0" b="1270"/>
                  <wp:docPr id="4" name="Рисунок 4" descr="http://sarschool76.narod.ru/pic/logo-2016/busi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arschool76.narod.ru/pic/logo-2016/busi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EF" w:rsidTr="00E071E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Ознакомление родителей с нормативно-правовой базой по защите детей от распространения вредной для них информации. (Создана на школьном сайте страница «Информационная безопасность»)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5905" cy="989965"/>
                  <wp:effectExtent l="0" t="0" r="0" b="635"/>
                  <wp:docPr id="3" name="Рисунок 3" descr="http://sarschool76.narod.ru/pic/logo-2016/zashhitite-detej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arschool76.narod.ru/pic/logo-2016/zashhitite-detej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EF" w:rsidTr="00E071E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Проводятся занятия с учащимися по теме «Приемы безопасной работы в интернете»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безопасного Интернета ежегодно)</w:t>
            </w:r>
          </w:p>
        </w:tc>
        <w:tc>
          <w:tcPr>
            <w:tcW w:w="0" w:type="auto"/>
            <w:vMerge/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1EF" w:rsidTr="00E071E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100% установка в ОО программного продукта, обеспечивающего контент-фильтрацию трафика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/>
              <w:rPr>
                <w:rFonts w:cs="Times New Roman"/>
              </w:rPr>
            </w:pPr>
          </w:p>
        </w:tc>
      </w:tr>
      <w:tr w:rsidR="00E071EF" w:rsidTr="00E071E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100% обеспечение услуги доступа в сеть Интернет образовательного учреждения с обеспечением контент-фильтрации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071EF" w:rsidTr="00E071E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5905" cy="1002030"/>
                  <wp:effectExtent l="0" t="0" r="0" b="7620"/>
                  <wp:docPr id="2" name="Рисунок 2" descr="http://sarschool76.narod.ru/pic/64ad067d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arschool76.narod.ru/pic/64ad067d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EF" w:rsidTr="00E071E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Выход учащихся в Интернет на уроках информатики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</w:p>
        </w:tc>
        <w:tc>
          <w:tcPr>
            <w:tcW w:w="0" w:type="auto"/>
            <w:vMerge/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1EF" w:rsidTr="00E071E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Систематическое обновление программно-технических средств по антивирусной защите компьютерной техники в образовательном учреждении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5905" cy="1525905"/>
                  <wp:effectExtent l="0" t="0" r="0" b="0"/>
                  <wp:docPr id="1" name="Рисунок 1" descr="http://sarschool76.narod.ru/pic/logo-2016/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arschool76.narod.ru/pic/logo-2016/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1EF" w:rsidTr="00E071E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Информационное просвещение 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возможности защиты детей от информации, причиняющей вред их здоровью и развитию.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1EF" w:rsidRDefault="00E071EF">
            <w:pPr>
              <w:spacing w:after="0"/>
              <w:rPr>
                <w:rFonts w:cs="Times New Roman"/>
              </w:rPr>
            </w:pPr>
          </w:p>
        </w:tc>
      </w:tr>
    </w:tbl>
    <w:p w:rsidR="00E071EF" w:rsidRDefault="004076FF" w:rsidP="00E0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E071EF" w:rsidRDefault="00E071EF" w:rsidP="00E071E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Ссылки на сайты по вопросам информационной безопасности детей и взрослых</w:t>
      </w:r>
    </w:p>
    <w:p w:rsidR="00E071EF" w:rsidRDefault="004076FF" w:rsidP="00E0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12" w:history="1">
        <w:proofErr w:type="spellStart"/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Медиабезопасность</w:t>
        </w:r>
        <w:proofErr w:type="spellEnd"/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(СОИРО)</w:t>
      </w:r>
    </w:p>
    <w:p w:rsidR="00E071EF" w:rsidRDefault="004076FF" w:rsidP="00E0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13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 xml:space="preserve">Лига </w:t>
        </w:r>
        <w:proofErr w:type="gramStart"/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безопасного</w:t>
        </w:r>
        <w:proofErr w:type="gramEnd"/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 xml:space="preserve"> </w:t>
        </w:r>
        <w:proofErr w:type="spellStart"/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интенерета</w:t>
        </w:r>
        <w:proofErr w:type="spellEnd"/>
      </w:hyperlink>
    </w:p>
    <w:p w:rsidR="00E071EF" w:rsidRDefault="004076FF" w:rsidP="00E0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14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Обеспечение безопасности детей при работе в Интернет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(</w:t>
      </w:r>
      <w:hyperlink r:id="rId15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http://www.oszone.net/6213/</w:t>
        </w:r>
      </w:hyperlink>
      <w:proofErr w:type="gram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)</w:t>
      </w:r>
      <w:proofErr w:type="gram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- обеспечение безопасности детей при работе в Интернет (статья, ссылки, материалы).</w:t>
      </w:r>
    </w:p>
    <w:p w:rsidR="00E071EF" w:rsidRDefault="004076FF" w:rsidP="00E0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16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Anti-Malware.ru - независимый информационно-аналитический портал по безопасности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(</w:t>
      </w:r>
      <w:hyperlink r:id="rId17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http://www.anti-malware.ru/</w:t>
        </w:r>
      </w:hyperlink>
      <w:proofErr w:type="gram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)</w:t>
      </w:r>
      <w:proofErr w:type="gram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E071EF" w:rsidRDefault="004076FF" w:rsidP="00E0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18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Защита детей от интернет угроз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 - (</w:t>
      </w:r>
      <w:hyperlink r:id="rId19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http://www.securitylab.ru/software/1423/</w:t>
        </w:r>
      </w:hyperlink>
      <w:proofErr w:type="gram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)</w:t>
      </w:r>
      <w:proofErr w:type="gram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. Каталог программ «Защита детей от </w:t>
      </w:r>
      <w:proofErr w:type="gram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интернет-угроз</w:t>
      </w:r>
      <w:proofErr w:type="gram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» (описание, сравнение, оценки).</w:t>
      </w:r>
    </w:p>
    <w:p w:rsidR="00E071EF" w:rsidRDefault="004076FF" w:rsidP="00E0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20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http://nicekit.ru/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-программа родительского контроля.</w:t>
      </w:r>
      <w:hyperlink r:id="rId21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http://www.kidscontrol.ru/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- еще один вариант программы для организации родительского контроля. Сегодня многие из нас встают перед проблемой, как же ограничить доступ ребенка к компьютеру, как ограничить время и защитить от негативной информации. Эти сайты помогут решить этот вопрос.</w:t>
      </w:r>
    </w:p>
    <w:p w:rsidR="00E071EF" w:rsidRDefault="004076FF" w:rsidP="00E0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22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Сетевой этикет — Википедия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- </w:t>
      </w:r>
      <w:hyperlink r:id="rId23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http://ru.wikipedia.org/wiki/Netiquette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.</w:t>
      </w:r>
    </w:p>
    <w:p w:rsidR="00E071EF" w:rsidRDefault="004076FF" w:rsidP="00E071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24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Проект Антиспам.Ру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 -  </w:t>
      </w:r>
      <w:hyperlink r:id="rId25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http://www.antispam.ru/4user/</w:t>
        </w:r>
      </w:hyperlink>
    </w:p>
    <w:p w:rsidR="00E071EF" w:rsidRDefault="004076FF" w:rsidP="00E071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26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Основы безопасности в Интернете для молодежи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- </w:t>
      </w:r>
      <w:hyperlink r:id="rId27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http://laste.arvutikaitse.ee/rus/html/etusivu.htm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  -  интерактивный курс по </w:t>
      </w:r>
      <w:proofErr w:type="spell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Интерент</w:t>
      </w:r>
      <w:proofErr w:type="spell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-безопасности.</w:t>
      </w:r>
    </w:p>
    <w:p w:rsidR="00E071EF" w:rsidRDefault="00E071EF" w:rsidP="00E071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CITFORUM </w:t>
      </w:r>
      <w:hyperlink r:id="rId28" w:history="1">
        <w:r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http://www.citforum.ru/security/</w:t>
        </w:r>
      </w:hyperlink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- информационная безопасность (большое количество материалов по теме).</w:t>
      </w:r>
    </w:p>
    <w:p w:rsidR="00E071EF" w:rsidRDefault="00E071EF" w:rsidP="00E071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Родители, дети, компьютер. «Программа контроля использования компьютера ребенком — </w:t>
      </w:r>
      <w:hyperlink r:id="rId29" w:history="1">
        <w:r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КиберМама</w:t>
        </w:r>
      </w:hyperlink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™» -  (</w:t>
      </w:r>
      <w:hyperlink r:id="rId30" w:history="1">
        <w:r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http://cybermama.ru/</w:t>
        </w:r>
      </w:hyperlink>
      <w:proofErr w:type="gramStart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E071EF" w:rsidRDefault="004076FF" w:rsidP="00E071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31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Компьютер и здоровье: болезни от компьютера, профилактика и лечение. Здоровый образ жизни и профессиональные заболевания пользователей компьютеров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- (</w:t>
      </w:r>
      <w:hyperlink r:id="rId32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http://www.comp-doctor.ru/</w:t>
        </w:r>
      </w:hyperlink>
      <w:proofErr w:type="gram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)</w:t>
      </w:r>
      <w:proofErr w:type="gram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 Как выбрать безопасные для здоровья компьютер и программы, правильно организовать рабочее место.</w:t>
      </w:r>
    </w:p>
    <w:p w:rsidR="00E071EF" w:rsidRDefault="004076FF" w:rsidP="00E071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33" w:history="1">
        <w:proofErr w:type="gramStart"/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[Клякс@.net][Информатика и ИКТ в школе.</w:t>
        </w:r>
        <w:proofErr w:type="gramEnd"/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 xml:space="preserve"> Компьютер на уроках.][Комплексы упражнений]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(</w:t>
      </w:r>
      <w:hyperlink r:id="rId34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http://www.klyaksa.net/htm/pc_and_health/exercise/index.htm</w:t>
        </w:r>
      </w:hyperlink>
      <w:proofErr w:type="gram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)</w:t>
      </w:r>
      <w:proofErr w:type="gram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— Сайт для учителей информатики и не только. Комплексы упражнений физкультминутки.</w:t>
      </w:r>
    </w:p>
    <w:p w:rsidR="00E071EF" w:rsidRDefault="00E071EF" w:rsidP="00E071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Вопросы безопасности — сайт от компании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Semantec</w:t>
      </w:r>
      <w:proofErr w:type="spellEnd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 -</w:t>
      </w:r>
      <w:hyperlink r:id="rId35" w:history="1">
        <w:r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http://www.symantec.com/ru/ru/norton/clubsymantec/library/article.jsp?aid=cs_teach_kids</w:t>
        </w:r>
      </w:hyperlink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.</w:t>
      </w:r>
    </w:p>
    <w:p w:rsidR="00E071EF" w:rsidRDefault="00E071EF" w:rsidP="00E071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Nachalka.com (</w:t>
      </w:r>
      <w:hyperlink r:id="rId36" w:history="1">
        <w:r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http://www.nachalka.com/bezopasnost</w:t>
        </w:r>
      </w:hyperlink>
      <w:proofErr w:type="gramStart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 - сайт для людей от 6-и лет и старше, имеющих отношение к начальной школе. Для детей это безопасная площадка, где можно узнавать что-то интересное, создавать что-то новое, играть в умные игры, общаться со сверстниками, 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участвовать в проектах и конкурсах. Родителям интересно обменяться советами о воспитании детей, получить при необходимости консультацию учителей, узнать больше о своих собственных детях. </w:t>
      </w:r>
      <w:r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«Пока мы спорим «</w:t>
      </w:r>
      <w:proofErr w:type="spellStart"/>
      <w:r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пущать</w:t>
      </w:r>
      <w:proofErr w:type="spellEnd"/>
      <w:r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 xml:space="preserve">» или «не </w:t>
      </w:r>
      <w:proofErr w:type="spellStart"/>
      <w:r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пущать</w:t>
      </w:r>
      <w:proofErr w:type="spellEnd"/>
      <w:r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 xml:space="preserve">» учеников начальной школы в Интернет — они уже здесь. Мы снова опоздали. Очевидно, что сейчас невозможно гарантировать стопроцентную защиту детей от </w:t>
      </w:r>
      <w:proofErr w:type="gramStart"/>
      <w:r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нежелательного</w:t>
      </w:r>
      <w:proofErr w:type="gramEnd"/>
      <w:r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 xml:space="preserve"> контента. Никакие фильтры никогда такой гарантии не дадут. Но мы можем формировать у ребят навык «безопасного» поведения в Интернете. Как?» 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Этому и не только посвящен раздел сайта  «Безопасность детей в Интернет»  </w:t>
      </w:r>
      <w:hyperlink r:id="rId37" w:history="1">
        <w:r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http://www.nachalka.com/bezopasnost</w:t>
        </w:r>
      </w:hyperlink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.</w:t>
      </w:r>
    </w:p>
    <w:p w:rsidR="00E071EF" w:rsidRDefault="004076FF" w:rsidP="00E071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38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http://www.gogul.tv/</w:t>
        </w:r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  - детский </w:t>
      </w:r>
      <w:r w:rsidR="00E071EF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браузер</w:t>
      </w:r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  </w:t>
      </w:r>
      <w:proofErr w:type="spell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Гогуль</w:t>
      </w:r>
      <w:proofErr w:type="spell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. Защита детей от </w:t>
      </w:r>
      <w:proofErr w:type="gram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нежелательного</w:t>
      </w:r>
      <w:proofErr w:type="gram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proofErr w:type="spellStart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контета</w:t>
      </w:r>
      <w:proofErr w:type="spellEnd"/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, контроль за интернет-серфингом.</w:t>
      </w:r>
    </w:p>
    <w:p w:rsidR="00E071EF" w:rsidRDefault="004076FF" w:rsidP="00E071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39" w:history="1">
        <w:proofErr w:type="spellStart"/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ВебЛандия</w:t>
        </w:r>
        <w:proofErr w:type="spellEnd"/>
      </w:hyperlink>
      <w:r w:rsidR="00E071E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- лучшие сайты для детей</w:t>
      </w:r>
    </w:p>
    <w:p w:rsidR="00E071EF" w:rsidRDefault="00E071EF" w:rsidP="00E071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Информация о проблемах безопасности детей в сети Интернет. От компании </w:t>
      </w:r>
      <w:proofErr w:type="spellStart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: книга </w:t>
      </w:r>
      <w:hyperlink r:id="rId40" w:history="1">
        <w:r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«Безопасность детей в Интернет</w:t>
        </w:r>
      </w:hyperlink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».</w:t>
      </w:r>
    </w:p>
    <w:p w:rsidR="00E071EF" w:rsidRDefault="00E071EF" w:rsidP="00E071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Национальный форум информационной безопасности «ИНФОФОРУМ»  - электронное периодическое издание по вопросам информационной безопасности -</w:t>
      </w:r>
      <w:hyperlink r:id="rId41" w:history="1">
        <w:r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 http://www.infoforum.ru/</w:t>
        </w:r>
      </w:hyperlink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.</w:t>
      </w:r>
    </w:p>
    <w:p w:rsidR="00E071EF" w:rsidRDefault="004076FF" w:rsidP="00E071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42" w:history="1">
        <w:r w:rsidR="00E071EF">
          <w:rPr>
            <w:rStyle w:val="a4"/>
            <w:rFonts w:ascii="Times New Roman" w:eastAsia="Times New Roman" w:hAnsi="Times New Roman" w:cs="Times New Roman"/>
            <w:color w:val="5B6678"/>
            <w:sz w:val="28"/>
            <w:szCs w:val="28"/>
            <w:lang w:eastAsia="ru-RU"/>
          </w:rPr>
          <w:t>Пособие: Информационная безопасность детей</w:t>
        </w:r>
      </w:hyperlink>
    </w:p>
    <w:p w:rsidR="00E071EF" w:rsidRDefault="00E071EF" w:rsidP="00E071EF">
      <w:pPr>
        <w:rPr>
          <w:rFonts w:ascii="Times New Roman" w:hAnsi="Times New Roman" w:cs="Times New Roman"/>
          <w:sz w:val="28"/>
          <w:szCs w:val="28"/>
        </w:rPr>
      </w:pPr>
    </w:p>
    <w:p w:rsidR="00F90601" w:rsidRDefault="00F90601"/>
    <w:sectPr w:rsidR="00F9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E7"/>
    <w:multiLevelType w:val="multilevel"/>
    <w:tmpl w:val="445A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00955"/>
    <w:multiLevelType w:val="multilevel"/>
    <w:tmpl w:val="498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16295"/>
    <w:multiLevelType w:val="multilevel"/>
    <w:tmpl w:val="63D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35A65"/>
    <w:multiLevelType w:val="multilevel"/>
    <w:tmpl w:val="2790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F6EF4"/>
    <w:multiLevelType w:val="multilevel"/>
    <w:tmpl w:val="CAA8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375EE"/>
    <w:multiLevelType w:val="multilevel"/>
    <w:tmpl w:val="F05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E0674"/>
    <w:multiLevelType w:val="multilevel"/>
    <w:tmpl w:val="63DC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3C"/>
    <w:rsid w:val="004076FF"/>
    <w:rsid w:val="00886D3C"/>
    <w:rsid w:val="00890E52"/>
    <w:rsid w:val="00E071EF"/>
    <w:rsid w:val="00F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8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5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80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43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68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93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92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578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85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65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13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970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6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336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963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472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326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943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7123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9752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4619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16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6759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0965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09822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6197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igainternet.ru/" TargetMode="External"/><Relationship Id="rId18" Type="http://schemas.openxmlformats.org/officeDocument/2006/relationships/hyperlink" Target="http://www.securitylab.ru/software/1423/" TargetMode="External"/><Relationship Id="rId26" Type="http://schemas.openxmlformats.org/officeDocument/2006/relationships/hyperlink" Target="http://laste.arvutikaitse.ee/rus/html/etusivu.htm" TargetMode="External"/><Relationship Id="rId39" Type="http://schemas.openxmlformats.org/officeDocument/2006/relationships/hyperlink" Target="http://web-land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idscontrol.ru/" TargetMode="External"/><Relationship Id="rId34" Type="http://schemas.openxmlformats.org/officeDocument/2006/relationships/hyperlink" Target="http://www.klyaksa.net/htm/pc_and_health/exercise/index.htm" TargetMode="External"/><Relationship Id="rId42" Type="http://schemas.openxmlformats.org/officeDocument/2006/relationships/hyperlink" Target="http://whatisgood.ru/theory/soviet/posobie-informacionnaya-bezopasnost-detej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oiro.ru/content/mediabezopasnost" TargetMode="External"/><Relationship Id="rId17" Type="http://schemas.openxmlformats.org/officeDocument/2006/relationships/hyperlink" Target="http://www.anti-malware.ru/" TargetMode="External"/><Relationship Id="rId25" Type="http://schemas.openxmlformats.org/officeDocument/2006/relationships/hyperlink" Target="http://www.antispam.ru/4user/" TargetMode="External"/><Relationship Id="rId33" Type="http://schemas.openxmlformats.org/officeDocument/2006/relationships/hyperlink" Target="http://www.klyaksa.net/htm/pc_and_health/exercise/index.htm" TargetMode="External"/><Relationship Id="rId38" Type="http://schemas.openxmlformats.org/officeDocument/2006/relationships/hyperlink" Target="http://www.gogul.t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i-malware.ru/" TargetMode="External"/><Relationship Id="rId20" Type="http://schemas.openxmlformats.org/officeDocument/2006/relationships/hyperlink" Target="http://nicekit.ru/" TargetMode="External"/><Relationship Id="rId29" Type="http://schemas.openxmlformats.org/officeDocument/2006/relationships/hyperlink" Target="http://cybermama.ru/" TargetMode="External"/><Relationship Id="rId41" Type="http://schemas.openxmlformats.org/officeDocument/2006/relationships/hyperlink" Target="http://www.infoforu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antispam.ru/4user/" TargetMode="External"/><Relationship Id="rId32" Type="http://schemas.openxmlformats.org/officeDocument/2006/relationships/hyperlink" Target="http://www.comp-doctor.ru/" TargetMode="External"/><Relationship Id="rId37" Type="http://schemas.openxmlformats.org/officeDocument/2006/relationships/hyperlink" Target="http://www.nachalka.com/bezopasnost" TargetMode="External"/><Relationship Id="rId40" Type="http://schemas.openxmlformats.org/officeDocument/2006/relationships/hyperlink" Target="http://www.ifap.ru/library/book09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zone.net/6213/" TargetMode="External"/><Relationship Id="rId23" Type="http://schemas.openxmlformats.org/officeDocument/2006/relationships/hyperlink" Target="http://ru.wikipedia.org/wiki/Netiquette" TargetMode="External"/><Relationship Id="rId28" Type="http://schemas.openxmlformats.org/officeDocument/2006/relationships/hyperlink" Target="http://www.citforum.ru/security/" TargetMode="External"/><Relationship Id="rId36" Type="http://schemas.openxmlformats.org/officeDocument/2006/relationships/hyperlink" Target="http://www.nachalka.com/bezopasnost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securitylab.ru/software/1423/" TargetMode="External"/><Relationship Id="rId31" Type="http://schemas.openxmlformats.org/officeDocument/2006/relationships/hyperlink" Target="http://www.comp-doctor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oszone.net/6213/" TargetMode="External"/><Relationship Id="rId22" Type="http://schemas.openxmlformats.org/officeDocument/2006/relationships/hyperlink" Target="http://ru.wikipedia.org/wiki/Netiquette" TargetMode="External"/><Relationship Id="rId27" Type="http://schemas.openxmlformats.org/officeDocument/2006/relationships/hyperlink" Target="http://laste.arvutikaitse.ee/rus/html/etusivu.htm" TargetMode="External"/><Relationship Id="rId30" Type="http://schemas.openxmlformats.org/officeDocument/2006/relationships/hyperlink" Target="http://cybermama.ru/" TargetMode="External"/><Relationship Id="rId35" Type="http://schemas.openxmlformats.org/officeDocument/2006/relationships/hyperlink" Target="http://www.symantec.com/ru/ru/norton/clubsymantec/library/article.jsp?aid=cs_teach_kid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6</cp:revision>
  <dcterms:created xsi:type="dcterms:W3CDTF">2020-02-19T12:53:00Z</dcterms:created>
  <dcterms:modified xsi:type="dcterms:W3CDTF">2020-02-20T07:46:00Z</dcterms:modified>
</cp:coreProperties>
</file>