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905" w:rsidRDefault="00297905" w:rsidP="00DD27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Подача апелляции о несо</w:t>
      </w:r>
      <w:bookmarkStart w:id="0" w:name="_GoBack"/>
      <w:bookmarkEnd w:id="0"/>
      <w:r w:rsidRPr="00297905">
        <w:rPr>
          <w:rFonts w:ascii="Times New Roman" w:hAnsi="Times New Roman" w:cs="Times New Roman"/>
          <w:b/>
          <w:i/>
          <w:sz w:val="28"/>
          <w:szCs w:val="28"/>
        </w:rPr>
        <w:t xml:space="preserve">гласии с выставленными баллами </w:t>
      </w:r>
    </w:p>
    <w:p w:rsidR="00F53D5A" w:rsidRPr="00297905" w:rsidRDefault="00297905" w:rsidP="00DD27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788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</w:t>
      </w:r>
      <w:r w:rsidRPr="00F53D5A">
        <w:rPr>
          <w:rFonts w:ascii="Times New Roman" w:hAnsi="Times New Roman" w:cs="Times New Roman"/>
          <w:sz w:val="28"/>
          <w:szCs w:val="28"/>
        </w:rPr>
        <w:t>Карачаево-Черкесской Республик</w:t>
      </w:r>
      <w:r w:rsidR="003F0D32">
        <w:rPr>
          <w:rFonts w:ascii="Times New Roman" w:hAnsi="Times New Roman" w:cs="Times New Roman"/>
          <w:sz w:val="28"/>
          <w:szCs w:val="28"/>
        </w:rPr>
        <w:t>е</w:t>
      </w:r>
      <w:r w:rsidR="00DD27B6">
        <w:rPr>
          <w:rFonts w:ascii="Times New Roman" w:hAnsi="Times New Roman" w:cs="Times New Roman"/>
          <w:sz w:val="28"/>
          <w:szCs w:val="28"/>
        </w:rPr>
        <w:t xml:space="preserve"> (далее – ГИА-9, ГИА-11, </w:t>
      </w:r>
      <w:r w:rsidR="005B788C">
        <w:rPr>
          <w:rFonts w:ascii="Times New Roman" w:hAnsi="Times New Roman" w:cs="Times New Roman"/>
          <w:sz w:val="28"/>
          <w:szCs w:val="28"/>
        </w:rPr>
        <w:t>соответственно)</w:t>
      </w:r>
      <w:r w:rsidRPr="00F53D5A">
        <w:rPr>
          <w:rFonts w:ascii="Times New Roman" w:hAnsi="Times New Roman" w:cs="Times New Roman"/>
          <w:sz w:val="28"/>
          <w:szCs w:val="28"/>
        </w:rPr>
        <w:t xml:space="preserve">, которые не согласны с </w:t>
      </w:r>
      <w:r w:rsidR="003F0D32">
        <w:rPr>
          <w:rFonts w:ascii="Times New Roman" w:hAnsi="Times New Roman" w:cs="Times New Roman"/>
          <w:sz w:val="28"/>
          <w:szCs w:val="28"/>
        </w:rPr>
        <w:t xml:space="preserve">выставленными баллами по </w:t>
      </w:r>
      <w:r w:rsidRPr="00F53D5A">
        <w:rPr>
          <w:rFonts w:ascii="Times New Roman" w:hAnsi="Times New Roman" w:cs="Times New Roman"/>
          <w:sz w:val="28"/>
          <w:szCs w:val="28"/>
        </w:rPr>
        <w:t>результат</w:t>
      </w:r>
      <w:r w:rsidR="003F0D32">
        <w:rPr>
          <w:rFonts w:ascii="Times New Roman" w:hAnsi="Times New Roman" w:cs="Times New Roman"/>
          <w:sz w:val="28"/>
          <w:szCs w:val="28"/>
        </w:rPr>
        <w:t>ам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>экзаменов</w:t>
      </w:r>
      <w:r w:rsidRPr="00F53D5A">
        <w:rPr>
          <w:rFonts w:ascii="Times New Roman" w:hAnsi="Times New Roman" w:cs="Times New Roman"/>
          <w:sz w:val="28"/>
          <w:szCs w:val="28"/>
        </w:rPr>
        <w:t xml:space="preserve">, теперь могут подать заявление об апелляции онлайн. Электронная услуга доступна на </w:t>
      </w:r>
      <w:r w:rsidR="003F0D32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</w:t>
      </w:r>
      <w:r w:rsidR="0023203D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5" w:history="1">
        <w:r w:rsidR="00DD27B6" w:rsidRPr="00FC2B22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/web/rpgu/uslugi?p_auth=bAkAPhtr&amp;p_p_id=regionalgosuslugi_WAR_regionalgosuslugiportlet&amp;p_p_lifecycle=1&amp;p_p_state=normal&amp;p_p_mode=view&amp;p_p_col_id=column-1&amp;p_p_col_count=1&amp;_regionalgosuslugi_WAR_regionalgosuslugiportlet_javax.portlet.action=handleAction&amp;_regionalgosuslugi_WAR_regionalgosuslugiportlet_jspPage=%2Fjsp%2Fuslugi%2FviewTypeUslugaTeaser.jsp&amp;_regionalgosuslugi_WAR_regionalgosuslugiportlet_actionId=VIEW_USLUGA_TEASER</w:t>
        </w:r>
      </w:hyperlink>
      <w:r w:rsidR="00DD27B6">
        <w:rPr>
          <w:rFonts w:ascii="Times New Roman" w:hAnsi="Times New Roman" w:cs="Times New Roman"/>
          <w:sz w:val="28"/>
          <w:szCs w:val="28"/>
        </w:rPr>
        <w:t xml:space="preserve"> 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(«Каталог услуг» - вкладка «Органы власти» - раздел «Министерство образования и науки»</w:t>
      </w:r>
      <w:r w:rsidR="00BC5F63">
        <w:rPr>
          <w:rFonts w:ascii="Times New Roman" w:hAnsi="Times New Roman" w:cs="Times New Roman"/>
          <w:b/>
          <w:sz w:val="28"/>
          <w:szCs w:val="28"/>
        </w:rPr>
        <w:t xml:space="preserve"> - подраздел «</w:t>
      </w:r>
      <w:r w:rsidR="00BC5F63" w:rsidRPr="00BC5F63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 ГИА</w:t>
      </w:r>
      <w:r w:rsidR="00BC5F63">
        <w:rPr>
          <w:rFonts w:ascii="Times New Roman" w:hAnsi="Times New Roman" w:cs="Times New Roman"/>
          <w:b/>
          <w:sz w:val="28"/>
          <w:szCs w:val="28"/>
        </w:rPr>
        <w:t>»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).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>Подача апелляции о несогласии с выставленными баллами государственной итоговой аттестации обучающихся, освоивших образовательные программы основного общего и среднего общего образования, и получение решения по итогам рассмотрения апелляции о несогласии с выставленными баллами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предоставляется Министерством образования и науки Карачаево-Черкесской Республики. 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</w:t>
      </w:r>
      <w:r w:rsidR="0023203D">
        <w:rPr>
          <w:rFonts w:ascii="Times New Roman" w:hAnsi="Times New Roman" w:cs="Times New Roman"/>
          <w:sz w:val="28"/>
          <w:szCs w:val="28"/>
        </w:rPr>
        <w:t>участник экзамена старше 14 лет, а также о</w:t>
      </w:r>
      <w:r w:rsidR="0023203D" w:rsidRPr="0023203D">
        <w:rPr>
          <w:rFonts w:ascii="Times New Roman" w:hAnsi="Times New Roman" w:cs="Times New Roman"/>
          <w:sz w:val="28"/>
          <w:szCs w:val="28"/>
        </w:rPr>
        <w:t>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</w:t>
      </w:r>
      <w:r w:rsidR="0023203D">
        <w:rPr>
          <w:rFonts w:ascii="Times New Roman" w:hAnsi="Times New Roman" w:cs="Times New Roman"/>
          <w:sz w:val="28"/>
          <w:szCs w:val="28"/>
        </w:rPr>
        <w:t xml:space="preserve">. </w:t>
      </w:r>
      <w:r w:rsidRPr="00F53D5A">
        <w:rPr>
          <w:rFonts w:ascii="Times New Roman" w:hAnsi="Times New Roman" w:cs="Times New Roman"/>
          <w:sz w:val="28"/>
          <w:szCs w:val="28"/>
        </w:rPr>
        <w:t xml:space="preserve">Для получения услуги на портале необходима </w:t>
      </w:r>
      <w:r w:rsidR="0023203D">
        <w:rPr>
          <w:rFonts w:ascii="Times New Roman" w:hAnsi="Times New Roman" w:cs="Times New Roman"/>
          <w:sz w:val="28"/>
          <w:szCs w:val="28"/>
        </w:rPr>
        <w:t xml:space="preserve">подтвержденная </w:t>
      </w:r>
      <w:r w:rsidRPr="00F53D5A">
        <w:rPr>
          <w:rFonts w:ascii="Times New Roman" w:hAnsi="Times New Roman" w:cs="Times New Roman"/>
          <w:sz w:val="28"/>
          <w:szCs w:val="28"/>
        </w:rPr>
        <w:t xml:space="preserve">учетная запись. </w:t>
      </w:r>
    </w:p>
    <w:p w:rsidR="00C400D1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Распи</w:t>
      </w:r>
      <w:r w:rsidR="005B788C">
        <w:rPr>
          <w:rFonts w:ascii="Times New Roman" w:hAnsi="Times New Roman" w:cs="Times New Roman"/>
          <w:sz w:val="28"/>
          <w:szCs w:val="28"/>
        </w:rPr>
        <w:t>сание проведения</w:t>
      </w:r>
      <w:r w:rsidRPr="00F53D5A">
        <w:rPr>
          <w:rFonts w:ascii="Times New Roman" w:hAnsi="Times New Roman" w:cs="Times New Roman"/>
          <w:sz w:val="28"/>
          <w:szCs w:val="28"/>
        </w:rPr>
        <w:t>, даты публикации результатов и точные сроки подачи апелляции можно узнать на сайт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C400D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C400D1" w:rsidRPr="00C400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C400D1">
        <w:rPr>
          <w:rFonts w:ascii="Times New Roman" w:hAnsi="Times New Roman" w:cs="Times New Roman"/>
          <w:sz w:val="28"/>
          <w:szCs w:val="28"/>
        </w:rPr>
        <w:t xml:space="preserve">, </w:t>
      </w:r>
      <w:r w:rsidRPr="00F53D5A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</w:t>
      </w:r>
      <w:r w:rsidR="0023203D">
        <w:rPr>
          <w:rFonts w:ascii="Times New Roman" w:hAnsi="Times New Roman" w:cs="Times New Roman"/>
          <w:sz w:val="28"/>
          <w:szCs w:val="28"/>
        </w:rPr>
        <w:t>КЧР</w:t>
      </w:r>
      <w:r w:rsidR="00C400D1">
        <w:rPr>
          <w:rFonts w:ascii="Times New Roman" w:hAnsi="Times New Roman" w:cs="Times New Roman"/>
          <w:sz w:val="28"/>
          <w:szCs w:val="28"/>
        </w:rPr>
        <w:t xml:space="preserve"> (РЦОИ), в образовательных организациях, от которых были закреплены на сдачу экзаменов участники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D5A" w:rsidRPr="0023203D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3D"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F53D5A" w:rsidRPr="00F53D5A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081569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r w:rsidR="00C400D1">
        <w:rPr>
          <w:rFonts w:ascii="Times New Roman" w:hAnsi="Times New Roman" w:cs="Times New Roman"/>
          <w:sz w:val="28"/>
          <w:szCs w:val="28"/>
        </w:rPr>
        <w:t>,</w:t>
      </w:r>
      <w:r w:rsidRPr="00F53D5A">
        <w:rPr>
          <w:rFonts w:ascii="Times New Roman" w:hAnsi="Times New Roman" w:cs="Times New Roman"/>
          <w:sz w:val="28"/>
          <w:szCs w:val="28"/>
        </w:rPr>
        <w:t xml:space="preserve"> чтобы воспользоваться электронной услугой</w:t>
      </w:r>
      <w:r w:rsidR="00C400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3203D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C400D1"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r w:rsidR="00C400D1" w:rsidRPr="00C400D1">
        <w:rPr>
          <w:rFonts w:ascii="Times New Roman" w:hAnsi="Times New Roman" w:cs="Times New Roman"/>
          <w:sz w:val="28"/>
          <w:szCs w:val="28"/>
        </w:rPr>
        <w:t>Регионально</w:t>
      </w:r>
      <w:r w:rsidR="00C400D1">
        <w:rPr>
          <w:rFonts w:ascii="Times New Roman" w:hAnsi="Times New Roman" w:cs="Times New Roman"/>
          <w:sz w:val="28"/>
          <w:szCs w:val="28"/>
        </w:rPr>
        <w:t>го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400D1">
        <w:rPr>
          <w:rFonts w:ascii="Times New Roman" w:hAnsi="Times New Roman" w:cs="Times New Roman"/>
          <w:sz w:val="28"/>
          <w:szCs w:val="28"/>
        </w:rPr>
        <w:t>а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C400D1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C400D1" w:rsidRPr="00235917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</w:t>
        </w:r>
      </w:hyperlink>
      <w:r w:rsidR="00C400D1">
        <w:rPr>
          <w:rFonts w:ascii="Times New Roman" w:hAnsi="Times New Roman" w:cs="Times New Roman"/>
          <w:sz w:val="28"/>
          <w:szCs w:val="28"/>
        </w:rPr>
        <w:t xml:space="preserve">) к </w:t>
      </w:r>
      <w:r w:rsidR="0023203D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«Подача апелляции о несогласии с выставленными баллами </w:t>
      </w:r>
      <w:r w:rsidR="00C400D1">
        <w:rPr>
          <w:rFonts w:ascii="Times New Roman" w:hAnsi="Times New Roman" w:cs="Times New Roman"/>
          <w:sz w:val="28"/>
          <w:szCs w:val="28"/>
        </w:rPr>
        <w:t>по ГИА</w:t>
      </w:r>
      <w:r w:rsidR="0023203D" w:rsidRPr="0023203D">
        <w:rPr>
          <w:rFonts w:ascii="Times New Roman" w:hAnsi="Times New Roman" w:cs="Times New Roman"/>
          <w:sz w:val="28"/>
          <w:szCs w:val="28"/>
        </w:rPr>
        <w:t>»</w:t>
      </w:r>
      <w:r w:rsidRPr="00F53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838">
        <w:rPr>
          <w:rFonts w:ascii="Times New Roman" w:hAnsi="Times New Roman" w:cs="Times New Roman"/>
          <w:sz w:val="28"/>
          <w:szCs w:val="28"/>
        </w:rPr>
        <w:t xml:space="preserve"> описании к государственной услуге заявителю предварительно предлагается перейти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38">
        <w:rPr>
          <w:rFonts w:ascii="Times New Roman" w:hAnsi="Times New Roman" w:cs="Times New Roman"/>
          <w:sz w:val="28"/>
          <w:szCs w:val="28"/>
        </w:rPr>
        <w:t>оф</w:t>
      </w:r>
      <w:r w:rsidR="005B788C">
        <w:rPr>
          <w:rFonts w:ascii="Times New Roman" w:hAnsi="Times New Roman" w:cs="Times New Roman"/>
          <w:sz w:val="28"/>
          <w:szCs w:val="28"/>
        </w:rPr>
        <w:t xml:space="preserve">ициальный информационный портал </w:t>
      </w:r>
      <w:r w:rsidRPr="000A2838">
        <w:rPr>
          <w:rFonts w:ascii="Times New Roman" w:hAnsi="Times New Roman" w:cs="Times New Roman"/>
          <w:sz w:val="28"/>
          <w:szCs w:val="28"/>
        </w:rPr>
        <w:t>(</w:t>
      </w:r>
      <w:r w:rsidR="005B788C">
        <w:rPr>
          <w:rFonts w:ascii="Times New Roman" w:hAnsi="Times New Roman" w:cs="Times New Roman"/>
          <w:sz w:val="28"/>
          <w:szCs w:val="28"/>
        </w:rPr>
        <w:t>http://obrnadzor.gov.ru/gia</w:t>
      </w:r>
      <w:r w:rsidRPr="000A2838">
        <w:rPr>
          <w:rFonts w:ascii="Times New Roman" w:hAnsi="Times New Roman" w:cs="Times New Roman"/>
          <w:sz w:val="28"/>
          <w:szCs w:val="28"/>
        </w:rPr>
        <w:t xml:space="preserve">), где заявитель может ознакомиться с изображениями бланков ответов экзаменационной работы </w:t>
      </w:r>
      <w:r w:rsidR="00C400D1">
        <w:rPr>
          <w:rFonts w:ascii="Times New Roman" w:hAnsi="Times New Roman" w:cs="Times New Roman"/>
          <w:sz w:val="28"/>
          <w:szCs w:val="28"/>
        </w:rPr>
        <w:t>у</w:t>
      </w:r>
      <w:r w:rsidRPr="000A2838">
        <w:rPr>
          <w:rFonts w:ascii="Times New Roman" w:hAnsi="Times New Roman" w:cs="Times New Roman"/>
          <w:sz w:val="28"/>
          <w:szCs w:val="28"/>
        </w:rPr>
        <w:t xml:space="preserve">частника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Pr="000A2838">
        <w:rPr>
          <w:rFonts w:ascii="Times New Roman" w:hAnsi="Times New Roman" w:cs="Times New Roman"/>
          <w:sz w:val="28"/>
          <w:szCs w:val="28"/>
        </w:rPr>
        <w:t>. Это отсканированные изображения бланков ответов, лист распознавания кратких ответов, а если речь идет об экзамене по иностранному языку —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0A2838" w:rsidRP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38"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F53D5A" w:rsidRDefault="0023203D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53D5A" w:rsidRPr="00F53D5A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</w:t>
      </w:r>
      <w:r w:rsidR="00C400D1">
        <w:rPr>
          <w:rFonts w:ascii="Times New Roman" w:hAnsi="Times New Roman" w:cs="Times New Roman"/>
          <w:sz w:val="28"/>
          <w:szCs w:val="28"/>
        </w:rPr>
        <w:t>данные по</w:t>
      </w:r>
      <w:r w:rsidR="00D54824">
        <w:rPr>
          <w:rFonts w:ascii="Times New Roman" w:hAnsi="Times New Roman" w:cs="Times New Roman"/>
          <w:sz w:val="28"/>
          <w:szCs w:val="28"/>
        </w:rPr>
        <w:t xml:space="preserve"> номеру класса, форме государственной итоговой аттестации (ОГЭ, ЕГЭ),</w:t>
      </w:r>
      <w:r w:rsidR="00C400D1">
        <w:rPr>
          <w:rFonts w:ascii="Times New Roman" w:hAnsi="Times New Roman" w:cs="Times New Roman"/>
          <w:sz w:val="28"/>
          <w:szCs w:val="28"/>
        </w:rPr>
        <w:t xml:space="preserve"> о</w:t>
      </w:r>
      <w:r w:rsidR="00C400D1" w:rsidRPr="00C400D1">
        <w:rPr>
          <w:rFonts w:ascii="Times New Roman" w:hAnsi="Times New Roman" w:cs="Times New Roman"/>
          <w:sz w:val="28"/>
          <w:szCs w:val="28"/>
        </w:rPr>
        <w:t>бразовательн</w:t>
      </w:r>
      <w:r w:rsidR="00C400D1">
        <w:rPr>
          <w:rFonts w:ascii="Times New Roman" w:hAnsi="Times New Roman" w:cs="Times New Roman"/>
          <w:sz w:val="28"/>
          <w:szCs w:val="28"/>
        </w:rPr>
        <w:t>ой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400D1">
        <w:rPr>
          <w:rFonts w:ascii="Times New Roman" w:hAnsi="Times New Roman" w:cs="Times New Roman"/>
          <w:sz w:val="28"/>
          <w:szCs w:val="28"/>
        </w:rPr>
        <w:t>и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400D1">
        <w:rPr>
          <w:rFonts w:ascii="Times New Roman" w:hAnsi="Times New Roman" w:cs="Times New Roman"/>
          <w:sz w:val="28"/>
          <w:szCs w:val="28"/>
        </w:rPr>
        <w:t>, п</w:t>
      </w:r>
      <w:r w:rsidR="00C400D1" w:rsidRPr="00C400D1">
        <w:rPr>
          <w:rFonts w:ascii="Times New Roman" w:hAnsi="Times New Roman" w:cs="Times New Roman"/>
          <w:sz w:val="28"/>
          <w:szCs w:val="28"/>
        </w:rPr>
        <w:t>ункт проведения экзамена</w:t>
      </w:r>
      <w:r w:rsidR="00C400D1">
        <w:rPr>
          <w:rFonts w:ascii="Times New Roman" w:hAnsi="Times New Roman" w:cs="Times New Roman"/>
          <w:sz w:val="28"/>
          <w:szCs w:val="28"/>
        </w:rPr>
        <w:t>.</w:t>
      </w:r>
    </w:p>
    <w:p w:rsidR="00C9165B" w:rsidRPr="00C9165B" w:rsidRDefault="00C9165B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65B">
        <w:rPr>
          <w:rFonts w:ascii="Times New Roman" w:hAnsi="Times New Roman" w:cs="Times New Roman"/>
          <w:sz w:val="28"/>
          <w:szCs w:val="28"/>
        </w:rPr>
        <w:t xml:space="preserve">После заполнения поля «Сведения о заявителе»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 </w:t>
      </w:r>
      <w:r w:rsidRPr="00C9165B">
        <w:rPr>
          <w:rFonts w:ascii="Times New Roman" w:hAnsi="Times New Roman" w:cs="Times New Roman"/>
          <w:sz w:val="28"/>
          <w:szCs w:val="28"/>
        </w:rPr>
        <w:t>уведомляется, что по результатам рассмотрения апелляции количество ранее выставленных баллов может измениться как в сторону увеличения, так и в сторону уменьшения, либо остаться прежним.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Далее участник экзамена выбирает предмет, по которому он хочет подать апелляцию</w:t>
      </w:r>
      <w:r w:rsidR="006078AD">
        <w:rPr>
          <w:rFonts w:ascii="Times New Roman" w:hAnsi="Times New Roman" w:cs="Times New Roman"/>
          <w:sz w:val="28"/>
          <w:szCs w:val="28"/>
        </w:rPr>
        <w:t xml:space="preserve">. 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 подтверждает, что представленные изображения бланков соответствуют экзаменационной работе, выполненной участником ГИА на экзамене, аудиозапись устного ответа соответствует аудиозаписи устного ответа участника</w:t>
      </w:r>
      <w:r w:rsidR="00C400D1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6078AD" w:rsidRPr="006078AD">
        <w:rPr>
          <w:rFonts w:ascii="Times New Roman" w:hAnsi="Times New Roman" w:cs="Times New Roman"/>
          <w:sz w:val="28"/>
          <w:szCs w:val="28"/>
        </w:rPr>
        <w:t>.</w:t>
      </w:r>
    </w:p>
    <w:p w:rsidR="00C9165B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это не так, далее необходимо нажать кнопку «Нет, не подтверждаю». В этом случае апелляция не подается. На экране появится форма, где необходимо оставить контактные данные. Специалисты РЦОИ проведут проверку и свяжутся с участником экзамена.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же представленные материалы соответствуют экзаменационной работе, необходимо нажать кнопку «Да, подтверждаю». </w:t>
      </w:r>
      <w:r w:rsidR="00C9165B" w:rsidRPr="00C9165B">
        <w:rPr>
          <w:rFonts w:ascii="Times New Roman" w:hAnsi="Times New Roman" w:cs="Times New Roman"/>
          <w:sz w:val="28"/>
          <w:szCs w:val="28"/>
        </w:rPr>
        <w:t>В поле «Комментарий»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>участником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ГИА вводится информация с аргументированным пояснением по каждому заданию, с оцениванием которого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не согласен.</w:t>
      </w:r>
    </w:p>
    <w:p w:rsid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Затем нужно нажать кнопку «Подать заявление».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D1">
        <w:rPr>
          <w:rFonts w:ascii="Times New Roman" w:hAnsi="Times New Roman" w:cs="Times New Roman"/>
          <w:sz w:val="28"/>
          <w:szCs w:val="28"/>
        </w:rPr>
        <w:lastRenderedPageBreak/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0D1">
        <w:rPr>
          <w:rFonts w:ascii="Times New Roman" w:hAnsi="Times New Roman" w:cs="Times New Roman"/>
          <w:sz w:val="28"/>
          <w:szCs w:val="28"/>
        </w:rPr>
        <w:t>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— смерть второго родителя или 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00D1">
        <w:rPr>
          <w:rFonts w:ascii="Times New Roman" w:hAnsi="Times New Roman" w:cs="Times New Roman"/>
          <w:sz w:val="28"/>
          <w:szCs w:val="28"/>
        </w:rPr>
        <w:t>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00D1">
        <w:rPr>
          <w:rFonts w:ascii="Times New Roman" w:hAnsi="Times New Roman" w:cs="Times New Roman"/>
          <w:sz w:val="28"/>
          <w:szCs w:val="28"/>
        </w:rPr>
        <w:t>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D1" w:rsidRPr="00F53D5A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C9165B" w:rsidRPr="005E3C9B" w:rsidRDefault="00F53D5A" w:rsidP="00F1796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</w:t>
      </w:r>
      <w:r w:rsidR="00C9165B" w:rsidRPr="00C9165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в личный кабинет пользователя и/или на адрес электронной почты будет направлен</w:t>
      </w:r>
      <w:r w:rsidR="00C9165B">
        <w:rPr>
          <w:rFonts w:ascii="Times New Roman" w:hAnsi="Times New Roman" w:cs="Times New Roman"/>
          <w:sz w:val="28"/>
          <w:szCs w:val="28"/>
        </w:rPr>
        <w:t xml:space="preserve">а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ссылка на онлайн-чат (выполняется по желанию), ссылка на трансляцию заседания Конфликтной комиссии, инструкция по работе с чатом и видеотрансляцией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 xml:space="preserve">-файла, уведомление о времени, дате проведения онлайн-чата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>-файла в онлайн-режиме.</w:t>
      </w:r>
    </w:p>
    <w:p w:rsidR="00F53D5A" w:rsidRPr="00F53D5A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онлайн-чата назначает </w:t>
      </w:r>
      <w:r w:rsidR="00C400D1">
        <w:rPr>
          <w:rFonts w:ascii="Times New Roman" w:hAnsi="Times New Roman" w:cs="Times New Roman"/>
          <w:sz w:val="28"/>
          <w:szCs w:val="28"/>
        </w:rPr>
        <w:t>К</w:t>
      </w:r>
      <w:r w:rsidRPr="00F53D5A">
        <w:rPr>
          <w:rFonts w:ascii="Times New Roman" w:hAnsi="Times New Roman" w:cs="Times New Roman"/>
          <w:sz w:val="28"/>
          <w:szCs w:val="28"/>
        </w:rPr>
        <w:t xml:space="preserve">онфликтная комиссия. При этом сам участник экзамена присоединяется к онлайн-чату по желанию. При помощи текстовых сообщений там можно пообщаться с членом конфликтной комиссии. Например, узнать, по каким критериям оценивалась работа.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решении конфликтной комиссии по итогам рассмотрения апелляции в виде </w:t>
      </w:r>
      <w:proofErr w:type="spellStart"/>
      <w:r w:rsidRPr="00F53D5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53D5A">
        <w:rPr>
          <w:rFonts w:ascii="Times New Roman" w:hAnsi="Times New Roman" w:cs="Times New Roman"/>
          <w:sz w:val="28"/>
          <w:szCs w:val="28"/>
        </w:rPr>
        <w:t xml:space="preserve">-файла поступит </w:t>
      </w:r>
      <w:r w:rsidR="002635A3" w:rsidRPr="002635A3">
        <w:rPr>
          <w:rFonts w:ascii="Times New Roman" w:hAnsi="Times New Roman" w:cs="Times New Roman"/>
          <w:sz w:val="28"/>
          <w:szCs w:val="28"/>
        </w:rPr>
        <w:t>в личный кабинет пользователя и/или на адрес электронной почты</w:t>
      </w:r>
      <w:r w:rsidRPr="00F53D5A">
        <w:rPr>
          <w:rFonts w:ascii="Times New Roman" w:hAnsi="Times New Roman" w:cs="Times New Roman"/>
          <w:sz w:val="28"/>
          <w:szCs w:val="28"/>
        </w:rPr>
        <w:t xml:space="preserve"> участника экзамена в течение четырех рабочих дней с момента подачи апелляции. По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F53D5A" w:rsidRPr="00F53D5A" w:rsidRDefault="00F53D5A" w:rsidP="00C91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 пользователя есть возможность отозвать апелляцию в течение 24 часов после регистрации заявления. </w:t>
      </w:r>
    </w:p>
    <w:sectPr w:rsidR="00F53D5A" w:rsidRPr="00F53D5A" w:rsidSect="000815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1882"/>
    <w:multiLevelType w:val="hybridMultilevel"/>
    <w:tmpl w:val="C3A87ED8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58"/>
    <w:rsid w:val="000237DE"/>
    <w:rsid w:val="00081569"/>
    <w:rsid w:val="000A2838"/>
    <w:rsid w:val="0023203D"/>
    <w:rsid w:val="002635A3"/>
    <w:rsid w:val="00297905"/>
    <w:rsid w:val="003F0D32"/>
    <w:rsid w:val="005B788C"/>
    <w:rsid w:val="006078AD"/>
    <w:rsid w:val="009C1DAD"/>
    <w:rsid w:val="009E68D5"/>
    <w:rsid w:val="00BC5F63"/>
    <w:rsid w:val="00C400D1"/>
    <w:rsid w:val="00C9165B"/>
    <w:rsid w:val="00D54824"/>
    <w:rsid w:val="00D66272"/>
    <w:rsid w:val="00DD27B6"/>
    <w:rsid w:val="00E42EC4"/>
    <w:rsid w:val="00F17961"/>
    <w:rsid w:val="00F53D5A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2780"/>
  <w15:docId w15:val="{0CED04C8-EFE1-4500-B301-143C8E1F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kchgov.ru" TargetMode="External"/><Relationship Id="rId5" Type="http://schemas.openxmlformats.org/officeDocument/2006/relationships/hyperlink" Target="https://gosuslugi.kchgov.ru/web/rpgu/uslugi?p_auth=bAkAPhtr&amp;p_p_id=regionalgosuslugi_WAR_regionalgosuslugiportlet&amp;p_p_lifecycle=1&amp;p_p_state=normal&amp;p_p_mode=view&amp;p_p_col_id=column-1&amp;p_p_col_count=1&amp;_regionalgosuslugi_WAR_regionalgosuslugiportlet_javax.portlet.action=handleAction&amp;_regionalgosuslugi_WAR_regionalgosuslugiportlet_jspPage=%2Fjsp%2Fuslugi%2FviewTypeUslugaTeaser.jsp&amp;_regionalgosuslugi_WAR_regionalgosuslugiportlet_actionId=VIEW_USLUGA_TEAS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МИ</dc:creator>
  <cp:keywords/>
  <dc:description/>
  <cp:lastModifiedBy>1</cp:lastModifiedBy>
  <cp:revision>2</cp:revision>
  <cp:lastPrinted>2020-07-14T09:22:00Z</cp:lastPrinted>
  <dcterms:created xsi:type="dcterms:W3CDTF">2023-06-05T12:15:00Z</dcterms:created>
  <dcterms:modified xsi:type="dcterms:W3CDTF">2023-06-05T12:15:00Z</dcterms:modified>
</cp:coreProperties>
</file>