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3C" w:rsidRPr="00361068" w:rsidRDefault="0036523C" w:rsidP="00D5728C">
      <w:pPr>
        <w:tabs>
          <w:tab w:val="left" w:pos="0"/>
        </w:tabs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068"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36523C" w:rsidRPr="00361068" w:rsidRDefault="0036523C" w:rsidP="00D5728C">
      <w:pPr>
        <w:tabs>
          <w:tab w:val="left" w:pos="0"/>
        </w:tabs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068">
        <w:rPr>
          <w:rFonts w:ascii="Times New Roman" w:hAnsi="Times New Roman" w:cs="Times New Roman"/>
          <w:b/>
          <w:sz w:val="24"/>
          <w:szCs w:val="24"/>
        </w:rPr>
        <w:t>результатов проведения  всероссийских проверочных  работ  в 6-х классах</w:t>
      </w:r>
    </w:p>
    <w:p w:rsidR="0036523C" w:rsidRPr="00361068" w:rsidRDefault="0036523C" w:rsidP="00D5728C">
      <w:pPr>
        <w:tabs>
          <w:tab w:val="left" w:pos="0"/>
        </w:tabs>
        <w:spacing w:after="0" w:line="12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068">
        <w:rPr>
          <w:rFonts w:ascii="Times New Roman" w:hAnsi="Times New Roman" w:cs="Times New Roman"/>
          <w:b/>
          <w:sz w:val="24"/>
          <w:szCs w:val="24"/>
        </w:rPr>
        <w:t>МКОУ «СОШ №3 ст. Зеленчукской им. В.В. Бреславцева».</w:t>
      </w:r>
    </w:p>
    <w:p w:rsidR="0036523C" w:rsidRPr="00361068" w:rsidRDefault="0036523C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1475F5" w:rsidRDefault="001475F5" w:rsidP="001475F5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</w:t>
      </w:r>
    </w:p>
    <w:p w:rsidR="001475F5" w:rsidRDefault="001475F5" w:rsidP="001475F5">
      <w:pPr>
        <w:spacing w:after="0" w:line="237" w:lineRule="auto"/>
        <w:ind w:left="260" w:right="60" w:firstLine="283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ВПР – это стандартизированный инструмент ОКО на уровне общеобразовательных организаций и достаточно новый проект для системы российского образования, является внешней оценочной процедурой, которая позволяет осуществить мониторинг результатов введения ФГОС и служит развитию единого образовательного пространства в Российской федерации.</w:t>
      </w:r>
    </w:p>
    <w:p w:rsidR="001475F5" w:rsidRDefault="001475F5" w:rsidP="001475F5">
      <w:pPr>
        <w:spacing w:after="0" w:line="287" w:lineRule="exact"/>
        <w:rPr>
          <w:sz w:val="24"/>
          <w:szCs w:val="24"/>
        </w:rPr>
      </w:pPr>
    </w:p>
    <w:p w:rsidR="001475F5" w:rsidRDefault="001475F5" w:rsidP="001475F5">
      <w:pPr>
        <w:spacing w:after="0"/>
        <w:ind w:left="5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анализа</w:t>
      </w:r>
    </w:p>
    <w:p w:rsidR="001475F5" w:rsidRDefault="001475F5" w:rsidP="001475F5">
      <w:pPr>
        <w:spacing w:after="0" w:line="7" w:lineRule="exact"/>
        <w:rPr>
          <w:sz w:val="24"/>
          <w:szCs w:val="24"/>
        </w:rPr>
      </w:pPr>
    </w:p>
    <w:p w:rsidR="001475F5" w:rsidRDefault="001475F5" w:rsidP="001475F5">
      <w:pPr>
        <w:spacing w:after="0" w:line="236" w:lineRule="auto"/>
        <w:ind w:left="260" w:firstLine="283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Диагностика достижения предметных и метапредметных результатов, в том числе уровня сформированности универсальных учебных действий (УУД) и овладения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межпредметными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понятиями.</w:t>
      </w:r>
    </w:p>
    <w:p w:rsidR="001475F5" w:rsidRDefault="001475F5" w:rsidP="001475F5">
      <w:pPr>
        <w:spacing w:after="0" w:line="282" w:lineRule="exact"/>
        <w:rPr>
          <w:sz w:val="24"/>
          <w:szCs w:val="24"/>
        </w:rPr>
      </w:pPr>
    </w:p>
    <w:p w:rsidR="001475F5" w:rsidRDefault="001475F5" w:rsidP="001475F5">
      <w:pPr>
        <w:spacing w:after="0"/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анализа</w:t>
      </w:r>
    </w:p>
    <w:p w:rsidR="001475F5" w:rsidRDefault="001475F5" w:rsidP="001475F5">
      <w:pPr>
        <w:spacing w:after="0" w:line="7" w:lineRule="exact"/>
        <w:rPr>
          <w:sz w:val="24"/>
          <w:szCs w:val="24"/>
        </w:rPr>
      </w:pPr>
    </w:p>
    <w:p w:rsidR="001475F5" w:rsidRDefault="001475F5" w:rsidP="001475F5">
      <w:pPr>
        <w:numPr>
          <w:ilvl w:val="0"/>
          <w:numId w:val="2"/>
        </w:numPr>
        <w:tabs>
          <w:tab w:val="left" w:pos="500"/>
        </w:tabs>
        <w:spacing w:after="0" w:line="234" w:lineRule="auto"/>
        <w:ind w:left="260" w:right="1140" w:firstLine="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индивидуальных учебных достижений обучающихся в соответствии с требованиями;</w:t>
      </w:r>
    </w:p>
    <w:p w:rsidR="001475F5" w:rsidRDefault="001475F5" w:rsidP="001475F5">
      <w:pPr>
        <w:spacing w:after="0" w:line="14" w:lineRule="exact"/>
        <w:rPr>
          <w:rFonts w:eastAsia="Times New Roman"/>
          <w:sz w:val="24"/>
          <w:szCs w:val="24"/>
        </w:rPr>
      </w:pPr>
    </w:p>
    <w:p w:rsidR="001475F5" w:rsidRDefault="001475F5" w:rsidP="001475F5">
      <w:pPr>
        <w:numPr>
          <w:ilvl w:val="0"/>
          <w:numId w:val="2"/>
        </w:numPr>
        <w:tabs>
          <w:tab w:val="left" w:pos="500"/>
        </w:tabs>
        <w:spacing w:after="0" w:line="234" w:lineRule="auto"/>
        <w:ind w:left="260" w:right="380" w:firstLine="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информирование всех участников образовательных отношений о состоянии качества образования;</w:t>
      </w:r>
    </w:p>
    <w:p w:rsidR="001475F5" w:rsidRDefault="001475F5" w:rsidP="001475F5">
      <w:pPr>
        <w:spacing w:after="0" w:line="13" w:lineRule="exact"/>
        <w:rPr>
          <w:rFonts w:eastAsia="Times New Roman"/>
          <w:sz w:val="24"/>
          <w:szCs w:val="24"/>
        </w:rPr>
      </w:pPr>
    </w:p>
    <w:p w:rsidR="001475F5" w:rsidRDefault="001475F5" w:rsidP="001475F5">
      <w:pPr>
        <w:numPr>
          <w:ilvl w:val="0"/>
          <w:numId w:val="3"/>
        </w:numPr>
        <w:tabs>
          <w:tab w:val="left" w:pos="500"/>
        </w:tabs>
        <w:spacing w:after="0" w:line="234" w:lineRule="auto"/>
        <w:ind w:left="260" w:right="120" w:firstLine="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результатов оценочных процедур для повышения качества образования, в том числе повышения квалификации педагогических работников;</w:t>
      </w:r>
    </w:p>
    <w:p w:rsidR="001475F5" w:rsidRDefault="001475F5" w:rsidP="001475F5">
      <w:pPr>
        <w:spacing w:after="0" w:line="13" w:lineRule="exact"/>
        <w:rPr>
          <w:rFonts w:eastAsia="Times New Roman"/>
          <w:sz w:val="24"/>
          <w:szCs w:val="24"/>
        </w:rPr>
      </w:pPr>
    </w:p>
    <w:p w:rsidR="001475F5" w:rsidRDefault="001475F5" w:rsidP="001475F5">
      <w:pPr>
        <w:numPr>
          <w:ilvl w:val="0"/>
          <w:numId w:val="3"/>
        </w:numPr>
        <w:tabs>
          <w:tab w:val="left" w:pos="500"/>
        </w:tabs>
        <w:spacing w:after="0" w:line="235" w:lineRule="auto"/>
        <w:ind w:left="260" w:right="200" w:firstLine="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среди участников образовательных отношений устойчивых ориентиров на методы и инструменты объективной оценки образовательных результатов обучающихся.</w:t>
      </w:r>
    </w:p>
    <w:p w:rsidR="001475F5" w:rsidRDefault="001475F5" w:rsidP="001475F5">
      <w:pPr>
        <w:spacing w:after="0" w:line="291" w:lineRule="exact"/>
        <w:rPr>
          <w:sz w:val="24"/>
          <w:szCs w:val="24"/>
        </w:rPr>
      </w:pPr>
    </w:p>
    <w:p w:rsidR="001475F5" w:rsidRDefault="001475F5" w:rsidP="001475F5">
      <w:pPr>
        <w:spacing w:after="0" w:line="234" w:lineRule="auto"/>
        <w:ind w:left="260" w:right="10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Нормативное обеспечение процедур оценки и контроля качества образования на муниципальном уровне:</w:t>
      </w:r>
    </w:p>
    <w:p w:rsidR="001475F5" w:rsidRDefault="001475F5" w:rsidP="001475F5">
      <w:pPr>
        <w:spacing w:after="0" w:line="14" w:lineRule="exact"/>
        <w:rPr>
          <w:sz w:val="24"/>
          <w:szCs w:val="24"/>
        </w:rPr>
      </w:pPr>
    </w:p>
    <w:p w:rsidR="001475F5" w:rsidRDefault="001475F5" w:rsidP="001475F5">
      <w:pPr>
        <w:numPr>
          <w:ilvl w:val="0"/>
          <w:numId w:val="4"/>
        </w:numPr>
        <w:tabs>
          <w:tab w:val="left" w:pos="500"/>
        </w:tabs>
        <w:spacing w:after="0" w:line="234" w:lineRule="auto"/>
        <w:ind w:left="260" w:right="1380" w:firstLine="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Федеральный закон от 29.12.2012 №273-ФЗ «Об образовании в Российской Федерации».</w:t>
      </w:r>
    </w:p>
    <w:p w:rsidR="001475F5" w:rsidRDefault="001475F5" w:rsidP="001475F5">
      <w:pPr>
        <w:spacing w:after="0" w:line="32" w:lineRule="exact"/>
        <w:rPr>
          <w:rFonts w:eastAsia="Times New Roman"/>
          <w:sz w:val="24"/>
          <w:szCs w:val="24"/>
        </w:rPr>
      </w:pPr>
    </w:p>
    <w:p w:rsidR="001475F5" w:rsidRDefault="001475F5" w:rsidP="001475F5">
      <w:pPr>
        <w:numPr>
          <w:ilvl w:val="0"/>
          <w:numId w:val="4"/>
        </w:numPr>
        <w:tabs>
          <w:tab w:val="left" w:pos="500"/>
        </w:tabs>
        <w:spacing w:after="0" w:line="227" w:lineRule="auto"/>
        <w:ind w:left="260" w:right="520" w:firstLine="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Федеральный государственный образовательный стандарт начального общего образования (Приказ </w:t>
      </w:r>
      <w:proofErr w:type="spellStart"/>
      <w:r>
        <w:rPr>
          <w:rFonts w:ascii="Times New Roman" w:eastAsia="Times New Roman" w:hAnsi="Times New Roman" w:cs="Times New Roman"/>
        </w:rPr>
        <w:t>МОиН</w:t>
      </w:r>
      <w:proofErr w:type="spellEnd"/>
      <w:r>
        <w:rPr>
          <w:rFonts w:ascii="Times New Roman" w:eastAsia="Times New Roman" w:hAnsi="Times New Roman" w:cs="Times New Roman"/>
        </w:rPr>
        <w:t xml:space="preserve"> РФ №373 от 06 октября 2009 года),</w:t>
      </w:r>
    </w:p>
    <w:p w:rsidR="001475F5" w:rsidRDefault="001475F5" w:rsidP="001475F5">
      <w:pPr>
        <w:spacing w:after="0" w:line="13" w:lineRule="exact"/>
        <w:rPr>
          <w:rFonts w:eastAsia="Times New Roman"/>
          <w:sz w:val="24"/>
          <w:szCs w:val="24"/>
        </w:rPr>
      </w:pPr>
    </w:p>
    <w:p w:rsidR="001475F5" w:rsidRPr="003D6382" w:rsidRDefault="001475F5" w:rsidP="001475F5">
      <w:pPr>
        <w:numPr>
          <w:ilvl w:val="1"/>
          <w:numId w:val="4"/>
        </w:numPr>
        <w:tabs>
          <w:tab w:val="left" w:pos="536"/>
        </w:tabs>
        <w:spacing w:after="0" w:line="234" w:lineRule="auto"/>
        <w:ind w:left="260" w:right="580" w:firstLine="57"/>
        <w:rPr>
          <w:rFonts w:eastAsia="Times New Roman"/>
        </w:rPr>
      </w:pPr>
      <w:r>
        <w:rPr>
          <w:rFonts w:ascii="Times New Roman" w:eastAsia="Times New Roman" w:hAnsi="Times New Roman" w:cs="Times New Roman"/>
        </w:rPr>
        <w:t xml:space="preserve">Федеральный государственный образовательный стандарт основного общего образования (Приказ </w:t>
      </w:r>
      <w:proofErr w:type="spellStart"/>
      <w:r>
        <w:rPr>
          <w:rFonts w:ascii="Times New Roman" w:eastAsia="Times New Roman" w:hAnsi="Times New Roman" w:cs="Times New Roman"/>
        </w:rPr>
        <w:t>МОиН</w:t>
      </w:r>
      <w:proofErr w:type="spellEnd"/>
      <w:r>
        <w:rPr>
          <w:rFonts w:ascii="Times New Roman" w:eastAsia="Times New Roman" w:hAnsi="Times New Roman" w:cs="Times New Roman"/>
        </w:rPr>
        <w:t xml:space="preserve"> РФ от 17.12.2009 №1897).</w:t>
      </w:r>
    </w:p>
    <w:p w:rsidR="001475F5" w:rsidRPr="00092134" w:rsidRDefault="001475F5" w:rsidP="001475F5">
      <w:pPr>
        <w:numPr>
          <w:ilvl w:val="1"/>
          <w:numId w:val="4"/>
        </w:numPr>
        <w:tabs>
          <w:tab w:val="left" w:pos="536"/>
        </w:tabs>
        <w:spacing w:after="0" w:line="234" w:lineRule="auto"/>
        <w:ind w:left="260" w:right="580" w:firstLine="57"/>
        <w:rPr>
          <w:rFonts w:eastAsia="Times New Roman"/>
        </w:rPr>
      </w:pPr>
      <w:r w:rsidRPr="003D6382">
        <w:rPr>
          <w:rFonts w:ascii="Times New Roman" w:eastAsia="Times New Roman" w:hAnsi="Times New Roman" w:cs="Times New Roman"/>
        </w:rPr>
        <w:t xml:space="preserve">Приказ </w:t>
      </w:r>
      <w:proofErr w:type="spellStart"/>
      <w:r w:rsidRPr="003D6382">
        <w:rPr>
          <w:rFonts w:ascii="Times New Roman" w:eastAsia="Times New Roman" w:hAnsi="Times New Roman" w:cs="Times New Roman"/>
        </w:rPr>
        <w:t>МОиН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3D6382">
        <w:rPr>
          <w:rFonts w:ascii="Times New Roman" w:eastAsia="Times New Roman" w:hAnsi="Times New Roman" w:cs="Times New Roman"/>
        </w:rPr>
        <w:t xml:space="preserve"> КЧР  от 09.09.2020  №654 «</w:t>
      </w:r>
      <w:r w:rsidRPr="003D6382">
        <w:rPr>
          <w:sz w:val="24"/>
          <w:szCs w:val="24"/>
        </w:rPr>
        <w:t>О проведении Всероссийских проверочных работ в Карачаево-Черкесской Республике в 2020 году»</w:t>
      </w:r>
    </w:p>
    <w:p w:rsidR="001475F5" w:rsidRPr="00AA7BBF" w:rsidRDefault="001475F5" w:rsidP="001475F5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AA7BB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ВПР по предметам проводятся в целях осуществления мониторинга системы образования, в том числе мониторинга уровня подготовки обучающихся в соответствии с федеральными государственными образовательными стандартами</w:t>
      </w:r>
      <w:proofErr w:type="gramStart"/>
      <w:r w:rsidRPr="00AA7BB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,</w:t>
      </w:r>
      <w:proofErr w:type="gramEnd"/>
      <w:r w:rsidRPr="00AA7BB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федеральным компонентом государственного стандарта общего образования;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AA7BB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совершенствования преподавания предметов  и повышения качества образования в образовательных организациях.</w:t>
      </w:r>
    </w:p>
    <w:p w:rsidR="001475F5" w:rsidRDefault="001475F5" w:rsidP="001475F5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1475F5" w:rsidRDefault="001475F5" w:rsidP="001475F5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1475F5" w:rsidRDefault="001475F5" w:rsidP="001475F5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1475F5" w:rsidRDefault="001475F5" w:rsidP="001475F5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1475F5" w:rsidRDefault="001475F5" w:rsidP="001475F5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1475F5" w:rsidRDefault="001475F5" w:rsidP="001475F5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1475F5" w:rsidRDefault="001475F5" w:rsidP="001475F5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1475F5" w:rsidRPr="00AA7BBF" w:rsidRDefault="001475F5" w:rsidP="001475F5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1475F5" w:rsidRDefault="001475F5" w:rsidP="001475F5">
      <w:pPr>
        <w:pStyle w:val="a4"/>
        <w:shd w:val="clear" w:color="auto" w:fill="FFFFFF"/>
        <w:spacing w:before="0" w:beforeAutospacing="0" w:after="0" w:afterAutospacing="0" w:line="120" w:lineRule="atLeast"/>
        <w:jc w:val="center"/>
        <w:rPr>
          <w:b/>
          <w:bCs/>
        </w:rPr>
      </w:pPr>
      <w:r w:rsidRPr="00FD05FF">
        <w:rPr>
          <w:b/>
          <w:bCs/>
        </w:rPr>
        <w:lastRenderedPageBreak/>
        <w:t>1.АНАЛИЗ РЕЗУЛЬТАТОВ ВПР ПО</w:t>
      </w:r>
      <w:r>
        <w:rPr>
          <w:b/>
          <w:bCs/>
        </w:rPr>
        <w:t xml:space="preserve"> РУССКОМУ ЯЗЫКУ</w:t>
      </w:r>
    </w:p>
    <w:p w:rsidR="001475F5" w:rsidRPr="00361068" w:rsidRDefault="001475F5" w:rsidP="001475F5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1475F5">
        <w:rPr>
          <w:color w:val="000000"/>
        </w:rPr>
        <w:t xml:space="preserve"> </w:t>
      </w:r>
      <w:r w:rsidRPr="00361068">
        <w:rPr>
          <w:color w:val="000000"/>
        </w:rPr>
        <w:t xml:space="preserve">Назначение ВПР по русскому языку – оценить </w:t>
      </w:r>
      <w:proofErr w:type="spellStart"/>
      <w:r w:rsidRPr="00361068">
        <w:rPr>
          <w:color w:val="000000"/>
        </w:rPr>
        <w:t>уровеньобщеобразовательной</w:t>
      </w:r>
      <w:proofErr w:type="spellEnd"/>
      <w:r w:rsidRPr="00361068">
        <w:rPr>
          <w:color w:val="000000"/>
        </w:rPr>
        <w:t xml:space="preserve"> подготовки </w:t>
      </w:r>
      <w:proofErr w:type="gramStart"/>
      <w:r w:rsidRPr="00361068">
        <w:rPr>
          <w:color w:val="000000"/>
        </w:rPr>
        <w:t>обучающихся</w:t>
      </w:r>
      <w:proofErr w:type="gramEnd"/>
      <w:r w:rsidRPr="00361068">
        <w:rPr>
          <w:color w:val="000000"/>
        </w:rPr>
        <w:t xml:space="preserve"> 6 (по заданиям ВПР 5 класса) класса в соответствии </w:t>
      </w:r>
      <w:proofErr w:type="spellStart"/>
      <w:r w:rsidRPr="00361068">
        <w:rPr>
          <w:color w:val="000000"/>
        </w:rPr>
        <w:t>стребованиями</w:t>
      </w:r>
      <w:proofErr w:type="spellEnd"/>
      <w:r w:rsidRPr="00361068">
        <w:rPr>
          <w:color w:val="000000"/>
        </w:rPr>
        <w:t xml:space="preserve"> ФГОС. ВПР позволяют осуществить диагностику достижения предметных и метапредметных результатов, в том числе уровня сформированности универсальных учебных действий (УУД) и овладения </w:t>
      </w:r>
      <w:proofErr w:type="spellStart"/>
      <w:r w:rsidRPr="00361068">
        <w:rPr>
          <w:color w:val="000000"/>
        </w:rPr>
        <w:t>межпредметными</w:t>
      </w:r>
      <w:proofErr w:type="spellEnd"/>
      <w:r w:rsidRPr="00361068">
        <w:rPr>
          <w:color w:val="000000"/>
        </w:rPr>
        <w:t xml:space="preserve"> понятиями. </w:t>
      </w:r>
      <w:proofErr w:type="gramStart"/>
      <w:r w:rsidRPr="00361068">
        <w:rPr>
          <w:color w:val="000000"/>
        </w:rPr>
        <w:t>Результаты ВПР в совокупности с имеющейся в</w:t>
      </w:r>
      <w:r>
        <w:rPr>
          <w:color w:val="000000"/>
        </w:rPr>
        <w:t xml:space="preserve"> </w:t>
      </w:r>
      <w:r w:rsidRPr="00361068">
        <w:rPr>
          <w:color w:val="000000"/>
        </w:rPr>
        <w:t xml:space="preserve">образовательной организации информацией, отражающей </w:t>
      </w:r>
      <w:proofErr w:type="spellStart"/>
      <w:r w:rsidRPr="00361068">
        <w:rPr>
          <w:color w:val="000000"/>
        </w:rPr>
        <w:t>индивидуальныеобразовательные</w:t>
      </w:r>
      <w:proofErr w:type="spellEnd"/>
      <w:r w:rsidRPr="00361068">
        <w:rPr>
          <w:color w:val="000000"/>
        </w:rPr>
        <w:t xml:space="preserve"> траектории обучающихся, могут быть использованы </w:t>
      </w:r>
      <w:proofErr w:type="spellStart"/>
      <w:r w:rsidRPr="00361068">
        <w:rPr>
          <w:color w:val="000000"/>
        </w:rPr>
        <w:t>дляоценки</w:t>
      </w:r>
      <w:proofErr w:type="spellEnd"/>
      <w:r w:rsidRPr="00361068">
        <w:rPr>
          <w:color w:val="000000"/>
        </w:rPr>
        <w:t xml:space="preserve"> личностных результатов обучения.</w:t>
      </w:r>
      <w:proofErr w:type="gramEnd"/>
    </w:p>
    <w:p w:rsidR="001475F5" w:rsidRPr="00361068" w:rsidRDefault="001475F5" w:rsidP="001475F5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  <w:shd w:val="clear" w:color="auto" w:fill="FFFFFF"/>
        </w:rPr>
        <w:t xml:space="preserve">Задания проверочной работы направлены на выявление уровня </w:t>
      </w:r>
      <w:proofErr w:type="spellStart"/>
      <w:r w:rsidRPr="00361068">
        <w:rPr>
          <w:color w:val="000000"/>
          <w:shd w:val="clear" w:color="auto" w:fill="FFFFFF"/>
        </w:rPr>
        <w:t>владенияобучающимися</w:t>
      </w:r>
      <w:proofErr w:type="spellEnd"/>
      <w:r w:rsidRPr="00361068">
        <w:rPr>
          <w:color w:val="000000"/>
          <w:shd w:val="clear" w:color="auto" w:fill="FFFFFF"/>
        </w:rPr>
        <w:t xml:space="preserve"> предметными правописными нормами современного </w:t>
      </w:r>
      <w:proofErr w:type="spellStart"/>
      <w:r w:rsidRPr="00361068">
        <w:rPr>
          <w:color w:val="000000"/>
          <w:shd w:val="clear" w:color="auto" w:fill="FFFFFF"/>
        </w:rPr>
        <w:t>русскоголитературного</w:t>
      </w:r>
      <w:proofErr w:type="spellEnd"/>
      <w:r w:rsidRPr="00361068">
        <w:rPr>
          <w:color w:val="000000"/>
          <w:shd w:val="clear" w:color="auto" w:fill="FFFFFF"/>
        </w:rPr>
        <w:t xml:space="preserve"> языка (орфографическими и правописными) и учебно-языковыми аналитическими умениями фонетического, </w:t>
      </w:r>
      <w:proofErr w:type="spellStart"/>
      <w:r w:rsidRPr="00361068">
        <w:rPr>
          <w:color w:val="000000"/>
          <w:shd w:val="clear" w:color="auto" w:fill="FFFFFF"/>
        </w:rPr>
        <w:t>морфемного</w:t>
      </w:r>
      <w:proofErr w:type="gramStart"/>
      <w:r w:rsidRPr="00361068">
        <w:rPr>
          <w:color w:val="000000"/>
          <w:shd w:val="clear" w:color="auto" w:fill="FFFFFF"/>
        </w:rPr>
        <w:t>,м</w:t>
      </w:r>
      <w:proofErr w:type="gramEnd"/>
      <w:r w:rsidRPr="00361068">
        <w:rPr>
          <w:color w:val="000000"/>
          <w:shd w:val="clear" w:color="auto" w:fill="FFFFFF"/>
        </w:rPr>
        <w:t>орфологического</w:t>
      </w:r>
      <w:proofErr w:type="spellEnd"/>
      <w:r w:rsidRPr="00361068">
        <w:rPr>
          <w:color w:val="000000"/>
          <w:shd w:val="clear" w:color="auto" w:fill="FFFFFF"/>
        </w:rPr>
        <w:t xml:space="preserve"> и синтаксического разборов, а также регулятивными </w:t>
      </w:r>
      <w:proofErr w:type="spellStart"/>
      <w:r w:rsidRPr="00361068">
        <w:rPr>
          <w:color w:val="000000"/>
          <w:shd w:val="clear" w:color="auto" w:fill="FFFFFF"/>
        </w:rPr>
        <w:t>ипознавательными</w:t>
      </w:r>
      <w:proofErr w:type="spellEnd"/>
      <w:r w:rsidRPr="00361068">
        <w:rPr>
          <w:color w:val="000000"/>
          <w:shd w:val="clear" w:color="auto" w:fill="FFFFFF"/>
        </w:rPr>
        <w:t xml:space="preserve"> универсальными учебными действиями.</w:t>
      </w:r>
    </w:p>
    <w:p w:rsidR="001475F5" w:rsidRDefault="001475F5" w:rsidP="001475F5"/>
    <w:p w:rsidR="001475F5" w:rsidRPr="00092134" w:rsidRDefault="001475F5" w:rsidP="001475F5">
      <w:pPr>
        <w:pStyle w:val="a7"/>
        <w:numPr>
          <w:ilvl w:val="1"/>
          <w:numId w:val="5"/>
        </w:numPr>
        <w:tabs>
          <w:tab w:val="left" w:pos="405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0921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и содержание ВПР </w:t>
      </w:r>
    </w:p>
    <w:p w:rsidR="001475F5" w:rsidRDefault="001475F5" w:rsidP="001475F5">
      <w:pPr>
        <w:pStyle w:val="a7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75F5" w:rsidRPr="001475F5" w:rsidRDefault="001475F5" w:rsidP="001475F5">
      <w:pPr>
        <w:pStyle w:val="a7"/>
        <w:tabs>
          <w:tab w:val="left" w:pos="4050"/>
        </w:tabs>
        <w:spacing w:after="0" w:line="120" w:lineRule="atLeast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75F5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1475F5">
        <w:rPr>
          <w:rFonts w:ascii="Times New Roman" w:eastAsia="Times New Roman" w:hAnsi="Times New Roman" w:cs="Times New Roman"/>
          <w:bCs/>
          <w:sz w:val="24"/>
          <w:szCs w:val="24"/>
        </w:rPr>
        <w:t>ариант проверочной работы содержит 14 заданий, в том числе 5 заданий к приведенному тексту для чтения.</w:t>
      </w:r>
    </w:p>
    <w:p w:rsidR="001475F5" w:rsidRPr="001475F5" w:rsidRDefault="001475F5" w:rsidP="001475F5">
      <w:pPr>
        <w:pStyle w:val="a7"/>
        <w:tabs>
          <w:tab w:val="left" w:pos="4050"/>
        </w:tabs>
        <w:spacing w:after="0" w:line="120" w:lineRule="atLeast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75F5">
        <w:rPr>
          <w:rFonts w:ascii="Times New Roman" w:eastAsia="Times New Roman" w:hAnsi="Times New Roman" w:cs="Times New Roman"/>
          <w:bCs/>
          <w:sz w:val="24"/>
          <w:szCs w:val="24"/>
        </w:rPr>
        <w:t>Задания 1–3, 7–12, 14 предполагают запись развернутого ответа, задания 4–6, 13 - краткого ответа в виде слова (сочетания слов).</w:t>
      </w:r>
    </w:p>
    <w:p w:rsidR="001475F5" w:rsidRPr="001475F5" w:rsidRDefault="001475F5" w:rsidP="001475F5">
      <w:pPr>
        <w:tabs>
          <w:tab w:val="left" w:pos="4050"/>
        </w:tabs>
        <w:spacing w:after="0" w:line="12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75F5" w:rsidRPr="00092134" w:rsidRDefault="001475F5" w:rsidP="001475F5">
      <w:pPr>
        <w:pStyle w:val="a7"/>
        <w:tabs>
          <w:tab w:val="left" w:pos="4050"/>
        </w:tabs>
        <w:spacing w:after="0" w:line="12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1.2. Анализ выполнения заданий ВПР</w:t>
      </w:r>
    </w:p>
    <w:p w:rsidR="0036523C" w:rsidRPr="00361068" w:rsidRDefault="0036523C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361068">
        <w:rPr>
          <w:rFonts w:ascii="Times New Roman" w:hAnsi="Times New Roman" w:cs="Times New Roman"/>
          <w:b/>
          <w:sz w:val="24"/>
          <w:szCs w:val="24"/>
        </w:rPr>
        <w:t>Дата проведения 22.09.2020г.</w:t>
      </w:r>
    </w:p>
    <w:p w:rsidR="0036523C" w:rsidRPr="00361068" w:rsidRDefault="0036523C" w:rsidP="00361068">
      <w:pPr>
        <w:tabs>
          <w:tab w:val="left" w:pos="376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361068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858"/>
        <w:gridCol w:w="2511"/>
        <w:gridCol w:w="708"/>
        <w:gridCol w:w="709"/>
        <w:gridCol w:w="709"/>
        <w:gridCol w:w="567"/>
        <w:gridCol w:w="709"/>
        <w:gridCol w:w="850"/>
        <w:gridCol w:w="709"/>
        <w:gridCol w:w="709"/>
      </w:tblGrid>
      <w:tr w:rsidR="00EE4F2C" w:rsidRPr="00361068" w:rsidTr="00EE4F2C">
        <w:tc>
          <w:tcPr>
            <w:tcW w:w="858" w:type="dxa"/>
            <w:vMerge w:val="restart"/>
          </w:tcPr>
          <w:p w:rsidR="00EE4F2C" w:rsidRPr="00361068" w:rsidRDefault="00EE4F2C" w:rsidP="0036106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511" w:type="dxa"/>
            <w:vMerge w:val="restart"/>
          </w:tcPr>
          <w:p w:rsidR="00EE4F2C" w:rsidRPr="00361068" w:rsidRDefault="00EE4F2C" w:rsidP="0036106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36106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670" w:type="dxa"/>
            <w:gridSpan w:val="8"/>
          </w:tcPr>
          <w:p w:rsidR="00EE4F2C" w:rsidRPr="00361068" w:rsidRDefault="00EE4F2C" w:rsidP="00361068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F2C" w:rsidRPr="00361068" w:rsidTr="00EE4F2C">
        <w:tc>
          <w:tcPr>
            <w:tcW w:w="858" w:type="dxa"/>
            <w:vMerge/>
          </w:tcPr>
          <w:p w:rsidR="00EE4F2C" w:rsidRPr="00361068" w:rsidRDefault="00EE4F2C" w:rsidP="00361068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:rsidR="00EE4F2C" w:rsidRPr="00361068" w:rsidRDefault="00EE4F2C" w:rsidP="00361068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E4F2C" w:rsidRPr="00361068" w:rsidRDefault="00EE4F2C" w:rsidP="0036106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EE4F2C" w:rsidRPr="00361068" w:rsidRDefault="00EE4F2C" w:rsidP="0036106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EE4F2C" w:rsidRPr="00361068" w:rsidRDefault="00EE4F2C" w:rsidP="0036106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EE4F2C" w:rsidRPr="00361068" w:rsidRDefault="00EE4F2C" w:rsidP="0036106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EE4F2C" w:rsidRPr="00361068" w:rsidRDefault="00EE4F2C" w:rsidP="0036106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850" w:type="dxa"/>
          </w:tcPr>
          <w:p w:rsidR="00EE4F2C" w:rsidRPr="00361068" w:rsidRDefault="00EE4F2C" w:rsidP="0036106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EE4F2C" w:rsidRPr="00361068" w:rsidRDefault="00EE4F2C" w:rsidP="0036106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09" w:type="dxa"/>
          </w:tcPr>
          <w:p w:rsidR="00EE4F2C" w:rsidRPr="00361068" w:rsidRDefault="00EE4F2C" w:rsidP="0036106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E4F2C" w:rsidRPr="00361068" w:rsidTr="00EE4F2C">
        <w:tc>
          <w:tcPr>
            <w:tcW w:w="858" w:type="dxa"/>
          </w:tcPr>
          <w:p w:rsidR="00EE4F2C" w:rsidRPr="00361068" w:rsidRDefault="00EE4F2C" w:rsidP="00361068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511" w:type="dxa"/>
          </w:tcPr>
          <w:p w:rsidR="00EE4F2C" w:rsidRPr="00361068" w:rsidRDefault="00EE4F2C" w:rsidP="00361068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EE4F2C" w:rsidRPr="00361068" w:rsidRDefault="00EE4F2C" w:rsidP="00361068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E4F2C" w:rsidRPr="00361068" w:rsidRDefault="00EE4F2C" w:rsidP="00361068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09" w:type="dxa"/>
          </w:tcPr>
          <w:p w:rsidR="00EE4F2C" w:rsidRPr="00361068" w:rsidRDefault="00EE4F2C" w:rsidP="00361068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E4F2C" w:rsidRPr="00361068" w:rsidRDefault="00EE4F2C" w:rsidP="00361068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EE4F2C" w:rsidRPr="00361068" w:rsidRDefault="00EE4F2C" w:rsidP="00361068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E4F2C" w:rsidRPr="00361068" w:rsidRDefault="00EE4F2C" w:rsidP="00361068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709" w:type="dxa"/>
          </w:tcPr>
          <w:p w:rsidR="00EE4F2C" w:rsidRPr="00361068" w:rsidRDefault="00EE4F2C" w:rsidP="00361068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E4F2C" w:rsidRPr="00361068" w:rsidRDefault="00EE4F2C" w:rsidP="00361068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E4F2C" w:rsidRPr="00361068" w:rsidTr="00EE4F2C">
        <w:tc>
          <w:tcPr>
            <w:tcW w:w="858" w:type="dxa"/>
          </w:tcPr>
          <w:p w:rsidR="00EE4F2C" w:rsidRPr="00361068" w:rsidRDefault="00EE4F2C" w:rsidP="00361068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511" w:type="dxa"/>
          </w:tcPr>
          <w:p w:rsidR="00EE4F2C" w:rsidRPr="00361068" w:rsidRDefault="00EE4F2C" w:rsidP="00361068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EE4F2C" w:rsidRPr="00361068" w:rsidRDefault="00EE4F2C" w:rsidP="00361068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E4F2C" w:rsidRPr="00361068" w:rsidRDefault="00EE4F2C" w:rsidP="00361068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E4F2C" w:rsidRPr="00361068" w:rsidRDefault="00EE4F2C" w:rsidP="00361068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E4F2C" w:rsidRPr="00361068" w:rsidRDefault="00EE4F2C" w:rsidP="00361068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EE4F2C" w:rsidRPr="00361068" w:rsidRDefault="00EE4F2C" w:rsidP="00361068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EE4F2C" w:rsidRPr="00361068" w:rsidRDefault="00EE4F2C" w:rsidP="00361068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709" w:type="dxa"/>
          </w:tcPr>
          <w:p w:rsidR="00EE4F2C" w:rsidRPr="00361068" w:rsidRDefault="00EE4F2C" w:rsidP="00361068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E4F2C" w:rsidRPr="00361068" w:rsidRDefault="00EE4F2C" w:rsidP="00361068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EE4F2C" w:rsidRPr="00361068" w:rsidTr="00EE4F2C">
        <w:tc>
          <w:tcPr>
            <w:tcW w:w="3369" w:type="dxa"/>
            <w:gridSpan w:val="2"/>
          </w:tcPr>
          <w:p w:rsidR="00EE4F2C" w:rsidRPr="00361068" w:rsidRDefault="00EE4F2C" w:rsidP="0036106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8"/>
          </w:tcPr>
          <w:p w:rsidR="00EE4F2C" w:rsidRPr="00361068" w:rsidRDefault="00EE4F2C" w:rsidP="00361068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предмету</w:t>
            </w:r>
          </w:p>
        </w:tc>
      </w:tr>
      <w:tr w:rsidR="00EE4F2C" w:rsidRPr="00361068" w:rsidTr="00EE4F2C">
        <w:tc>
          <w:tcPr>
            <w:tcW w:w="858" w:type="dxa"/>
          </w:tcPr>
          <w:p w:rsidR="00EE4F2C" w:rsidRPr="00361068" w:rsidRDefault="00EE4F2C" w:rsidP="00361068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1" w:type="dxa"/>
          </w:tcPr>
          <w:p w:rsidR="00EE4F2C" w:rsidRPr="00361068" w:rsidRDefault="00EE4F2C" w:rsidP="00361068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EE4F2C" w:rsidRPr="00361068" w:rsidRDefault="00EE4F2C" w:rsidP="00361068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E4F2C" w:rsidRPr="00361068" w:rsidRDefault="00EE4F2C" w:rsidP="00361068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E4F2C" w:rsidRPr="00361068" w:rsidRDefault="00EE4F2C" w:rsidP="00361068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EE4F2C" w:rsidRPr="00361068" w:rsidRDefault="00EE4F2C" w:rsidP="00361068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EE4F2C" w:rsidRPr="00361068" w:rsidRDefault="00EE4F2C" w:rsidP="00361068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EE4F2C" w:rsidRPr="00361068" w:rsidRDefault="00EE4F2C" w:rsidP="00361068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EE4F2C" w:rsidRPr="00361068" w:rsidRDefault="00EE4F2C" w:rsidP="00361068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E4F2C" w:rsidRPr="00361068" w:rsidRDefault="00EE4F2C" w:rsidP="00361068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DB0708" w:rsidRPr="00361068" w:rsidRDefault="00DB0708" w:rsidP="00361068">
      <w:pPr>
        <w:tabs>
          <w:tab w:val="left" w:pos="376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4403" w:type="dxa"/>
        <w:tblInd w:w="93" w:type="dxa"/>
        <w:tblLook w:val="04A0" w:firstRow="1" w:lastRow="0" w:firstColumn="1" w:lastColumn="0" w:noHBand="0" w:noVBand="1"/>
      </w:tblPr>
      <w:tblGrid>
        <w:gridCol w:w="3843"/>
        <w:gridCol w:w="3360"/>
        <w:gridCol w:w="3360"/>
        <w:gridCol w:w="960"/>
        <w:gridCol w:w="960"/>
        <w:gridCol w:w="960"/>
        <w:gridCol w:w="960"/>
      </w:tblGrid>
      <w:tr w:rsidR="00EE4F2C" w:rsidRPr="00361068" w:rsidTr="00EE4F2C">
        <w:trPr>
          <w:trHeight w:val="300"/>
        </w:trPr>
        <w:tc>
          <w:tcPr>
            <w:tcW w:w="3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F2C" w:rsidRPr="00361068" w:rsidTr="00EE4F2C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F2C" w:rsidRPr="00361068" w:rsidTr="00EE4F2C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EE4F2C" w:rsidRPr="00361068" w:rsidTr="00EE4F2C">
        <w:trPr>
          <w:trHeight w:val="30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35560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1304778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40,17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30,38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9,63</w:t>
            </w:r>
          </w:p>
        </w:tc>
      </w:tr>
      <w:tr w:rsidR="00EE4F2C" w:rsidRPr="00361068" w:rsidTr="00EE4F2C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10,03</w:t>
            </w:r>
          </w:p>
        </w:tc>
      </w:tr>
      <w:tr w:rsidR="00EE4F2C" w:rsidRPr="00361068" w:rsidTr="00EE4F2C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</w:tr>
      <w:tr w:rsidR="00EE4F2C" w:rsidRPr="00361068" w:rsidTr="00EE4F2C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"СОШ №3 ст</w:t>
            </w:r>
            <w:proofErr w:type="gramStart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еленчукской им. </w:t>
            </w:r>
            <w:proofErr w:type="spellStart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F2C" w:rsidRPr="00361068" w:rsidRDefault="00EE4F2C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3,03</w:t>
            </w:r>
          </w:p>
        </w:tc>
      </w:tr>
    </w:tbl>
    <w:p w:rsidR="00DB0708" w:rsidRPr="00361068" w:rsidRDefault="00DB0708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FB394E" w:rsidRPr="00361068" w:rsidRDefault="00FB394E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B0708" w:rsidRPr="00361068" w:rsidRDefault="00DB0708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B0708" w:rsidRPr="00361068" w:rsidRDefault="003F5E58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3610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610725" cy="243840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B0708" w:rsidRPr="00361068" w:rsidRDefault="00DB0708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B0708" w:rsidRPr="00361068" w:rsidRDefault="00DB0708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4348" w:type="dxa"/>
        <w:tblInd w:w="93" w:type="dxa"/>
        <w:tblLook w:val="04A0" w:firstRow="1" w:lastRow="0" w:firstColumn="1" w:lastColumn="0" w:noHBand="0" w:noVBand="1"/>
      </w:tblPr>
      <w:tblGrid>
        <w:gridCol w:w="7528"/>
        <w:gridCol w:w="3360"/>
        <w:gridCol w:w="3460"/>
      </w:tblGrid>
      <w:tr w:rsidR="00A715DD" w:rsidRPr="00361068" w:rsidTr="00A715DD">
        <w:trPr>
          <w:trHeight w:val="300"/>
        </w:trPr>
        <w:tc>
          <w:tcPr>
            <w:tcW w:w="75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Сравнение отметок с отметками по журналу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15DD" w:rsidRPr="00361068" w:rsidTr="00A715DD">
        <w:trPr>
          <w:trHeight w:val="300"/>
        </w:trPr>
        <w:tc>
          <w:tcPr>
            <w:tcW w:w="75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15DD" w:rsidRPr="00361068" w:rsidTr="00A715DD">
        <w:trPr>
          <w:trHeight w:val="300"/>
        </w:trPr>
        <w:tc>
          <w:tcPr>
            <w:tcW w:w="75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15DD" w:rsidRPr="00361068" w:rsidTr="00A715DD">
        <w:trPr>
          <w:trHeight w:val="300"/>
        </w:trPr>
        <w:tc>
          <w:tcPr>
            <w:tcW w:w="75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15DD" w:rsidRPr="00361068" w:rsidTr="00A715DD">
        <w:trPr>
          <w:trHeight w:val="300"/>
        </w:trPr>
        <w:tc>
          <w:tcPr>
            <w:tcW w:w="75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15DD" w:rsidRPr="00361068" w:rsidTr="00A715DD">
        <w:trPr>
          <w:trHeight w:val="300"/>
        </w:trPr>
        <w:tc>
          <w:tcPr>
            <w:tcW w:w="7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A715DD" w:rsidRPr="00361068" w:rsidTr="00A715DD">
        <w:trPr>
          <w:trHeight w:val="300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15DD" w:rsidRPr="00361068" w:rsidTr="00A715D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47,13</w:t>
            </w:r>
          </w:p>
        </w:tc>
      </w:tr>
      <w:tr w:rsidR="00A715DD" w:rsidRPr="00361068" w:rsidTr="00A715D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48,67</w:t>
            </w:r>
          </w:p>
        </w:tc>
      </w:tr>
      <w:tr w:rsidR="00A715DD" w:rsidRPr="00361068" w:rsidTr="00A715D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4,19</w:t>
            </w:r>
          </w:p>
        </w:tc>
      </w:tr>
      <w:tr w:rsidR="00A715DD" w:rsidRPr="00361068" w:rsidTr="00A715D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715DD" w:rsidRPr="00361068" w:rsidTr="00A715D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15DD" w:rsidRPr="00361068" w:rsidTr="00A715D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50,97</w:t>
            </w:r>
          </w:p>
        </w:tc>
      </w:tr>
      <w:tr w:rsidR="00A715DD" w:rsidRPr="00361068" w:rsidTr="00A715D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42,47</w:t>
            </w:r>
          </w:p>
        </w:tc>
      </w:tr>
      <w:tr w:rsidR="00A715DD" w:rsidRPr="00361068" w:rsidTr="00A715D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6,56</w:t>
            </w:r>
          </w:p>
        </w:tc>
      </w:tr>
      <w:tr w:rsidR="00A715DD" w:rsidRPr="00361068" w:rsidTr="00A715D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715DD" w:rsidRPr="00361068" w:rsidTr="00A715D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№3 ст</w:t>
            </w:r>
            <w:proofErr w:type="gramStart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еленчукской им. </w:t>
            </w:r>
            <w:proofErr w:type="spellStart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15DD" w:rsidRPr="00361068" w:rsidTr="00A715D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Понизили (Отметка &lt; </w:t>
            </w:r>
            <w:proofErr w:type="gramStart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A715DD" w:rsidRPr="00361068" w:rsidTr="00A715D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63,64</w:t>
            </w:r>
          </w:p>
        </w:tc>
      </w:tr>
      <w:tr w:rsidR="00A715DD" w:rsidRPr="00361068" w:rsidTr="00A715D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3,03</w:t>
            </w:r>
          </w:p>
        </w:tc>
      </w:tr>
      <w:tr w:rsidR="00A715DD" w:rsidRPr="00361068" w:rsidTr="00A715DD">
        <w:trPr>
          <w:trHeight w:val="30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DD" w:rsidRPr="00361068" w:rsidRDefault="00A715DD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DB0708" w:rsidRPr="00361068" w:rsidRDefault="00DB0708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B0708" w:rsidRPr="00361068" w:rsidRDefault="00A715DD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3610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124950" cy="1895475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B0708" w:rsidRPr="00361068" w:rsidRDefault="00DB0708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B0708" w:rsidRPr="00361068" w:rsidRDefault="00DB0708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>Результаты проверочной работы показали хороший уровень владения обучающимися базовыми учебно-языковыми опознавательными умениями: распознавать однородные члены в предложении, распознавать и графически обозначать главные и второстепенные члены предложения.</w:t>
      </w:r>
    </w:p>
    <w:p w:rsidR="00DB0708" w:rsidRPr="00361068" w:rsidRDefault="00DB0708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>Характерные ошибки при написании текста:</w:t>
      </w:r>
    </w:p>
    <w:p w:rsidR="00DB0708" w:rsidRPr="00361068" w:rsidRDefault="00DB0708" w:rsidP="0036106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120" w:lineRule="atLeast"/>
        <w:ind w:left="0"/>
        <w:rPr>
          <w:color w:val="000000"/>
        </w:rPr>
      </w:pPr>
      <w:r w:rsidRPr="00361068">
        <w:rPr>
          <w:color w:val="000000"/>
        </w:rPr>
        <w:t>написание слов с безударной гласной в корне слова</w:t>
      </w:r>
      <w:proofErr w:type="gramStart"/>
      <w:r w:rsidRPr="00361068">
        <w:rPr>
          <w:color w:val="000000"/>
        </w:rPr>
        <w:t xml:space="preserve"> ;</w:t>
      </w:r>
      <w:proofErr w:type="gramEnd"/>
    </w:p>
    <w:p w:rsidR="00DB0708" w:rsidRPr="00361068" w:rsidRDefault="00DB0708" w:rsidP="0036106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120" w:lineRule="atLeast"/>
        <w:ind w:left="0"/>
        <w:rPr>
          <w:color w:val="000000"/>
        </w:rPr>
      </w:pPr>
      <w:r w:rsidRPr="00361068">
        <w:rPr>
          <w:color w:val="000000"/>
        </w:rPr>
        <w:t xml:space="preserve">правописание слов с непроверяемой гласной в </w:t>
      </w:r>
      <w:proofErr w:type="gramStart"/>
      <w:r w:rsidRPr="00361068">
        <w:rPr>
          <w:color w:val="000000"/>
        </w:rPr>
        <w:t>корне слова</w:t>
      </w:r>
      <w:proofErr w:type="gramEnd"/>
      <w:r w:rsidRPr="00361068">
        <w:rPr>
          <w:color w:val="000000"/>
        </w:rPr>
        <w:t>;</w:t>
      </w:r>
    </w:p>
    <w:p w:rsidR="00DB0708" w:rsidRPr="00361068" w:rsidRDefault="00DB0708" w:rsidP="0036106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120" w:lineRule="atLeast"/>
        <w:ind w:left="0"/>
        <w:rPr>
          <w:color w:val="000000"/>
        </w:rPr>
      </w:pPr>
      <w:r w:rsidRPr="00361068">
        <w:rPr>
          <w:color w:val="000000"/>
        </w:rPr>
        <w:t>правописание приставок на парный согласный;</w:t>
      </w:r>
    </w:p>
    <w:p w:rsidR="00DB0708" w:rsidRPr="00361068" w:rsidRDefault="00DB0708" w:rsidP="0036106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120" w:lineRule="atLeast"/>
        <w:ind w:left="0"/>
        <w:rPr>
          <w:color w:val="000000"/>
        </w:rPr>
      </w:pPr>
      <w:r w:rsidRPr="00361068">
        <w:rPr>
          <w:color w:val="000000"/>
        </w:rPr>
        <w:t>правописание безударных падежных окончаний имён существительных</w:t>
      </w:r>
    </w:p>
    <w:p w:rsidR="00DB0708" w:rsidRPr="00361068" w:rsidRDefault="00DB0708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</w:p>
    <w:p w:rsidR="00DB0708" w:rsidRPr="00361068" w:rsidRDefault="00DB0708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>Обучающиеся умеют распознавать правильную орфоэпическую норму (ставить ударение в словах), умеют классифицировать согласные звуки в результате частичного фонетического анализа, владеют умением определять тип речи, производить морфемный и синтаксический разборы (2 учащихся не указали характеристику предложений)</w:t>
      </w:r>
    </w:p>
    <w:p w:rsidR="00DB0708" w:rsidRPr="00361068" w:rsidRDefault="00DB0708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</w:p>
    <w:p w:rsidR="00DB0708" w:rsidRPr="00361068" w:rsidRDefault="00DB0708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b/>
          <w:bCs/>
          <w:color w:val="000000"/>
        </w:rPr>
        <w:t>Наиболее проблемные задания связаны с умением:</w:t>
      </w:r>
    </w:p>
    <w:p w:rsidR="00DB0708" w:rsidRPr="00361068" w:rsidRDefault="00DB0708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>-Внимательно читать задание;</w:t>
      </w:r>
    </w:p>
    <w:p w:rsidR="00DB0708" w:rsidRPr="00361068" w:rsidRDefault="00DB0708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>-Определять тему и главную мысль текста;</w:t>
      </w:r>
    </w:p>
    <w:p w:rsidR="00DB0708" w:rsidRPr="00361068" w:rsidRDefault="00DB0708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>-Распознавать грамматические признаки слов; с учетом совокупности выявленных признаков относить слова к определенной группе основных частей речи;</w:t>
      </w:r>
    </w:p>
    <w:p w:rsidR="00DB0708" w:rsidRPr="00361068" w:rsidRDefault="00DB0708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 xml:space="preserve">-1 </w:t>
      </w:r>
      <w:proofErr w:type="spellStart"/>
      <w:r w:rsidRPr="00361068">
        <w:rPr>
          <w:color w:val="000000"/>
        </w:rPr>
        <w:t>обучающийсяне</w:t>
      </w:r>
      <w:proofErr w:type="spellEnd"/>
      <w:r w:rsidRPr="00361068">
        <w:rPr>
          <w:color w:val="000000"/>
        </w:rPr>
        <w:t xml:space="preserve"> справился с заданием написать слово по его лексическому значению, подобрать антоним к слову.</w:t>
      </w:r>
    </w:p>
    <w:p w:rsidR="00DB0708" w:rsidRPr="00361068" w:rsidRDefault="00DB0708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>-2 обучающихся не справились с составлением схем предложений с прямой речью.</w:t>
      </w:r>
    </w:p>
    <w:p w:rsidR="00DB0708" w:rsidRPr="00361068" w:rsidRDefault="00DB0708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>В текущем учебном году необходимо уделить особое внимание этим пробелам в знаниях обучающихся</w:t>
      </w:r>
      <w:proofErr w:type="gramStart"/>
      <w:r w:rsidRPr="00361068">
        <w:rPr>
          <w:color w:val="000000"/>
        </w:rPr>
        <w:t>..</w:t>
      </w:r>
      <w:proofErr w:type="gramEnd"/>
    </w:p>
    <w:p w:rsidR="00DB0708" w:rsidRPr="00361068" w:rsidRDefault="00DB0708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B17FF" w:rsidRDefault="008B17FF" w:rsidP="008B17FF">
      <w:pPr>
        <w:jc w:val="center"/>
      </w:pPr>
      <w:r w:rsidRPr="00FD05F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1.АНАЛИЗ РЕЗУЛЬТАТОВ ВПР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МАТЕМАТИКЕ</w:t>
      </w:r>
    </w:p>
    <w:p w:rsidR="008B17FF" w:rsidRPr="00092134" w:rsidRDefault="008B17FF" w:rsidP="008B17FF">
      <w:pPr>
        <w:pStyle w:val="a7"/>
        <w:numPr>
          <w:ilvl w:val="1"/>
          <w:numId w:val="5"/>
        </w:numPr>
        <w:tabs>
          <w:tab w:val="left" w:pos="405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0921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и содержание ВПР </w:t>
      </w:r>
    </w:p>
    <w:p w:rsidR="008B17FF" w:rsidRDefault="008B17FF" w:rsidP="008B17FF">
      <w:pPr>
        <w:pStyle w:val="a7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17FF" w:rsidRPr="008B17FF" w:rsidRDefault="008B17FF" w:rsidP="008B17FF">
      <w:pPr>
        <w:pStyle w:val="a7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17FF">
        <w:rPr>
          <w:rFonts w:ascii="Times New Roman" w:eastAsia="Times New Roman" w:hAnsi="Times New Roman" w:cs="Times New Roman"/>
          <w:bCs/>
          <w:sz w:val="24"/>
          <w:szCs w:val="24"/>
        </w:rPr>
        <w:t>Работа содержит 13 заданий.</w:t>
      </w:r>
    </w:p>
    <w:p w:rsidR="008B17FF" w:rsidRPr="008B17FF" w:rsidRDefault="008B17FF" w:rsidP="008B17FF">
      <w:pPr>
        <w:pStyle w:val="a7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17FF">
        <w:rPr>
          <w:rFonts w:ascii="Times New Roman" w:eastAsia="Times New Roman" w:hAnsi="Times New Roman" w:cs="Times New Roman"/>
          <w:bCs/>
          <w:sz w:val="24"/>
          <w:szCs w:val="24"/>
        </w:rPr>
        <w:t>В заданиях 1–8, 10 необходимо записать только ответ.</w:t>
      </w:r>
    </w:p>
    <w:p w:rsidR="008B17FF" w:rsidRPr="008B17FF" w:rsidRDefault="008B17FF" w:rsidP="008B17FF">
      <w:pPr>
        <w:pStyle w:val="a7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17FF">
        <w:rPr>
          <w:rFonts w:ascii="Times New Roman" w:eastAsia="Times New Roman" w:hAnsi="Times New Roman" w:cs="Times New Roman"/>
          <w:bCs/>
          <w:sz w:val="24"/>
          <w:szCs w:val="24"/>
        </w:rPr>
        <w:t>В задании 12 нужно изобразить рисунок или требуемые элементы</w:t>
      </w:r>
    </w:p>
    <w:p w:rsidR="008B17FF" w:rsidRPr="008B17FF" w:rsidRDefault="008B17FF" w:rsidP="008B17FF">
      <w:pPr>
        <w:pStyle w:val="a7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17FF">
        <w:rPr>
          <w:rFonts w:ascii="Times New Roman" w:eastAsia="Times New Roman" w:hAnsi="Times New Roman" w:cs="Times New Roman"/>
          <w:bCs/>
          <w:sz w:val="24"/>
          <w:szCs w:val="24"/>
        </w:rPr>
        <w:t>рисунка.</w:t>
      </w:r>
    </w:p>
    <w:p w:rsidR="008B17FF" w:rsidRPr="008B17FF" w:rsidRDefault="008B17FF" w:rsidP="008B17FF">
      <w:pPr>
        <w:tabs>
          <w:tab w:val="left" w:pos="4050"/>
        </w:tabs>
        <w:spacing w:after="0" w:line="12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17FF" w:rsidRPr="008B17FF" w:rsidRDefault="008B17FF" w:rsidP="008B17FF">
      <w:pPr>
        <w:pStyle w:val="a7"/>
        <w:tabs>
          <w:tab w:val="left" w:pos="4050"/>
        </w:tabs>
        <w:spacing w:after="0" w:line="12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1.2. Анализ выполнения заданий ВПР</w:t>
      </w:r>
    </w:p>
    <w:p w:rsidR="009621BC" w:rsidRPr="00361068" w:rsidRDefault="00264EB0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3610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Назначение ВПР по математике – оценить уровень общеобразовательной подготовки </w:t>
      </w:r>
      <w:proofErr w:type="gramStart"/>
      <w:r w:rsidRPr="00361068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Pr="003610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 класса в соответствии с требованиями ФГОС. ВПР позволяют осуществить диагностику достижения предметных и метапредметных результатов, в том числе уровня сформированности универсальных учебных действий и овладения </w:t>
      </w:r>
      <w:proofErr w:type="spellStart"/>
      <w:r w:rsidRPr="00361068">
        <w:rPr>
          <w:rFonts w:ascii="Times New Roman" w:hAnsi="Times New Roman" w:cs="Times New Roman"/>
          <w:sz w:val="24"/>
          <w:szCs w:val="24"/>
          <w:shd w:val="clear" w:color="auto" w:fill="FFFFFF"/>
        </w:rPr>
        <w:t>межпредметными</w:t>
      </w:r>
      <w:proofErr w:type="spellEnd"/>
      <w:r w:rsidRPr="003610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понятиями.</w:t>
      </w:r>
    </w:p>
    <w:p w:rsidR="008632F0" w:rsidRPr="00361068" w:rsidRDefault="008632F0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222222"/>
        </w:rPr>
      </w:pPr>
      <w:r w:rsidRPr="00361068">
        <w:rPr>
          <w:color w:val="222222"/>
        </w:rPr>
        <w:t xml:space="preserve">Предусмотрена оценка сформированности </w:t>
      </w:r>
      <w:proofErr w:type="gramStart"/>
      <w:r w:rsidRPr="00361068">
        <w:rPr>
          <w:color w:val="222222"/>
        </w:rPr>
        <w:t>следующих</w:t>
      </w:r>
      <w:proofErr w:type="gramEnd"/>
      <w:r w:rsidRPr="00361068">
        <w:rPr>
          <w:color w:val="222222"/>
        </w:rPr>
        <w:t xml:space="preserve"> УУД. Личностные действия: личностное, профессиональное, жизненное самоопределение. Регулятивные действия: планирование, контроль и коррекция, </w:t>
      </w:r>
      <w:proofErr w:type="spellStart"/>
      <w:r w:rsidRPr="00361068">
        <w:rPr>
          <w:color w:val="222222"/>
        </w:rPr>
        <w:t>саморегуляция</w:t>
      </w:r>
      <w:proofErr w:type="spellEnd"/>
      <w:r w:rsidRPr="00361068">
        <w:rPr>
          <w:color w:val="222222"/>
        </w:rPr>
        <w:t xml:space="preserve">. </w:t>
      </w:r>
      <w:proofErr w:type="spellStart"/>
      <w:r w:rsidRPr="00361068">
        <w:rPr>
          <w:color w:val="222222"/>
        </w:rPr>
        <w:t>Общеучебные</w:t>
      </w:r>
      <w:proofErr w:type="spellEnd"/>
      <w:r w:rsidRPr="00361068">
        <w:rPr>
          <w:color w:val="222222"/>
        </w:rPr>
        <w:t xml:space="preserve"> универсальные учебные действия: 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моделирование, преобразование модели. Логические универсальные действия: анализ объектов в целях выделения признаков; синтез, в том числе выведение следствий; установление причинно-следственных связей; построение логической цепи рассуждений; доказательство. Коммуникативные действия: умение с достаточной полнотой и точностью выражать свои мысли в соответствии с задачами и условиями коммуникации.</w:t>
      </w:r>
    </w:p>
    <w:p w:rsidR="009621BC" w:rsidRPr="00361068" w:rsidRDefault="008632F0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FF0000"/>
        </w:rPr>
      </w:pPr>
      <w:r w:rsidRPr="00361068">
        <w:rPr>
          <w:rStyle w:val="a8"/>
          <w:color w:val="222222"/>
        </w:rPr>
        <w:t> </w:t>
      </w:r>
    </w:p>
    <w:p w:rsidR="002B7E56" w:rsidRPr="00361068" w:rsidRDefault="002B7E56" w:rsidP="00361068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068">
        <w:rPr>
          <w:rFonts w:ascii="Times New Roman" w:hAnsi="Times New Roman" w:cs="Times New Roman"/>
          <w:b/>
          <w:sz w:val="24"/>
          <w:szCs w:val="24"/>
        </w:rPr>
        <w:t>Показатели участия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552"/>
        <w:gridCol w:w="2028"/>
        <w:gridCol w:w="2366"/>
        <w:gridCol w:w="2835"/>
      </w:tblGrid>
      <w:tr w:rsidR="002B7E56" w:rsidRPr="00361068" w:rsidTr="00FB394E">
        <w:tc>
          <w:tcPr>
            <w:tcW w:w="2552" w:type="dxa"/>
            <w:vMerge w:val="restart"/>
          </w:tcPr>
          <w:p w:rsidR="002B7E56" w:rsidRPr="00361068" w:rsidRDefault="002B7E56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2028" w:type="dxa"/>
            <w:vMerge w:val="restart"/>
          </w:tcPr>
          <w:p w:rsidR="002B7E56" w:rsidRPr="00361068" w:rsidRDefault="002B7E56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Участвовали в ВПР</w:t>
            </w:r>
          </w:p>
        </w:tc>
        <w:tc>
          <w:tcPr>
            <w:tcW w:w="5201" w:type="dxa"/>
            <w:gridSpan w:val="2"/>
          </w:tcPr>
          <w:p w:rsidR="002B7E56" w:rsidRPr="00361068" w:rsidRDefault="002B7E56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Не участвовали</w:t>
            </w:r>
          </w:p>
        </w:tc>
      </w:tr>
      <w:tr w:rsidR="002B7E56" w:rsidRPr="00361068" w:rsidTr="00FB394E">
        <w:tc>
          <w:tcPr>
            <w:tcW w:w="2552" w:type="dxa"/>
            <w:vMerge/>
          </w:tcPr>
          <w:p w:rsidR="002B7E56" w:rsidRPr="00361068" w:rsidRDefault="002B7E56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:rsidR="002B7E56" w:rsidRPr="00361068" w:rsidRDefault="002B7E56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2B7E56" w:rsidRPr="00361068" w:rsidRDefault="002B7E56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По уважительной причине</w:t>
            </w:r>
          </w:p>
        </w:tc>
        <w:tc>
          <w:tcPr>
            <w:tcW w:w="2835" w:type="dxa"/>
          </w:tcPr>
          <w:p w:rsidR="002B7E56" w:rsidRPr="00361068" w:rsidRDefault="002B7E56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По неуважительной причине</w:t>
            </w:r>
          </w:p>
        </w:tc>
      </w:tr>
      <w:tr w:rsidR="002B7E56" w:rsidRPr="00361068" w:rsidTr="00FB394E">
        <w:tc>
          <w:tcPr>
            <w:tcW w:w="2552" w:type="dxa"/>
          </w:tcPr>
          <w:p w:rsidR="002B7E56" w:rsidRPr="00361068" w:rsidRDefault="009B0669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  <w:r w:rsidR="002B7E56" w:rsidRPr="0036106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028" w:type="dxa"/>
          </w:tcPr>
          <w:p w:rsidR="002B7E56" w:rsidRPr="00361068" w:rsidRDefault="002B7E56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0669" w:rsidRPr="003610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 xml:space="preserve">чел.,  </w:t>
            </w:r>
            <w:r w:rsidR="009B0669" w:rsidRPr="0036106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6" w:type="dxa"/>
          </w:tcPr>
          <w:p w:rsidR="002B7E56" w:rsidRPr="00361068" w:rsidRDefault="002B7E56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="009B0669" w:rsidRPr="003610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,   2</w:t>
            </w:r>
            <w:r w:rsidR="009B0669" w:rsidRPr="00361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35" w:type="dxa"/>
          </w:tcPr>
          <w:p w:rsidR="002B7E56" w:rsidRPr="00361068" w:rsidRDefault="002B7E56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0   чел.,  0   %</w:t>
            </w:r>
          </w:p>
        </w:tc>
      </w:tr>
    </w:tbl>
    <w:p w:rsidR="002B7E56" w:rsidRPr="00361068" w:rsidRDefault="002B7E56" w:rsidP="00361068">
      <w:pPr>
        <w:spacing w:after="0" w:line="120" w:lineRule="atLea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068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1247"/>
        <w:gridCol w:w="1247"/>
        <w:gridCol w:w="1303"/>
        <w:gridCol w:w="1247"/>
        <w:gridCol w:w="1155"/>
        <w:gridCol w:w="1647"/>
      </w:tblGrid>
      <w:tr w:rsidR="002B7E56" w:rsidRPr="00361068" w:rsidTr="00FB394E">
        <w:trPr>
          <w:trHeight w:val="680"/>
        </w:trPr>
        <w:tc>
          <w:tcPr>
            <w:tcW w:w="236" w:type="dxa"/>
          </w:tcPr>
          <w:p w:rsidR="002B7E56" w:rsidRPr="00361068" w:rsidRDefault="002B7E56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писавших</w:t>
            </w:r>
            <w:proofErr w:type="gramEnd"/>
          </w:p>
        </w:tc>
        <w:tc>
          <w:tcPr>
            <w:tcW w:w="236" w:type="dxa"/>
          </w:tcPr>
          <w:p w:rsidR="002B7E56" w:rsidRPr="00361068" w:rsidRDefault="002B7E56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Получили «5»</w:t>
            </w:r>
          </w:p>
          <w:p w:rsidR="002B7E56" w:rsidRPr="00361068" w:rsidRDefault="002B7E56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(27   - 32  баллов)</w:t>
            </w:r>
          </w:p>
        </w:tc>
        <w:tc>
          <w:tcPr>
            <w:tcW w:w="236" w:type="dxa"/>
          </w:tcPr>
          <w:p w:rsidR="002B7E56" w:rsidRPr="00361068" w:rsidRDefault="002B7E56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Получили «4»</w:t>
            </w:r>
          </w:p>
          <w:p w:rsidR="002B7E56" w:rsidRPr="00361068" w:rsidRDefault="002B7E56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(18   - 26  баллов)</w:t>
            </w:r>
          </w:p>
        </w:tc>
        <w:tc>
          <w:tcPr>
            <w:tcW w:w="236" w:type="dxa"/>
          </w:tcPr>
          <w:p w:rsidR="002B7E56" w:rsidRPr="00361068" w:rsidRDefault="002B7E56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Получили «3»</w:t>
            </w:r>
          </w:p>
          <w:p w:rsidR="002B7E56" w:rsidRPr="00361068" w:rsidRDefault="002B7E56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(8   -17   баллов)</w:t>
            </w:r>
          </w:p>
        </w:tc>
        <w:tc>
          <w:tcPr>
            <w:tcW w:w="236" w:type="dxa"/>
          </w:tcPr>
          <w:p w:rsidR="002B7E56" w:rsidRPr="00361068" w:rsidRDefault="002B7E56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Получили «2»</w:t>
            </w:r>
          </w:p>
          <w:p w:rsidR="002B7E56" w:rsidRPr="00361068" w:rsidRDefault="002B7E56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( 0  -  7 баллов)</w:t>
            </w:r>
          </w:p>
        </w:tc>
        <w:tc>
          <w:tcPr>
            <w:tcW w:w="236" w:type="dxa"/>
          </w:tcPr>
          <w:p w:rsidR="002B7E56" w:rsidRPr="00361068" w:rsidRDefault="002B7E56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36" w:type="dxa"/>
          </w:tcPr>
          <w:p w:rsidR="002B7E56" w:rsidRPr="00361068" w:rsidRDefault="002B7E56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</w:t>
            </w:r>
          </w:p>
        </w:tc>
      </w:tr>
      <w:tr w:rsidR="002B7E56" w:rsidRPr="00361068" w:rsidTr="00FB394E">
        <w:trPr>
          <w:trHeight w:val="680"/>
        </w:trPr>
        <w:tc>
          <w:tcPr>
            <w:tcW w:w="236" w:type="dxa"/>
          </w:tcPr>
          <w:p w:rsidR="002B7E56" w:rsidRPr="00361068" w:rsidRDefault="002B7E56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="009B0669" w:rsidRPr="003610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36" w:type="dxa"/>
          </w:tcPr>
          <w:p w:rsidR="002B7E56" w:rsidRPr="00361068" w:rsidRDefault="009B0669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2чел, 6</w:t>
            </w:r>
            <w:r w:rsidR="002B7E56" w:rsidRPr="0036106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" w:type="dxa"/>
          </w:tcPr>
          <w:p w:rsidR="002B7E56" w:rsidRPr="00361068" w:rsidRDefault="009B0669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13чел, 39%</w:t>
            </w:r>
          </w:p>
        </w:tc>
        <w:tc>
          <w:tcPr>
            <w:tcW w:w="236" w:type="dxa"/>
          </w:tcPr>
          <w:p w:rsidR="002B7E56" w:rsidRPr="00361068" w:rsidRDefault="009B0669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15чел,45%</w:t>
            </w:r>
          </w:p>
        </w:tc>
        <w:tc>
          <w:tcPr>
            <w:tcW w:w="236" w:type="dxa"/>
          </w:tcPr>
          <w:p w:rsidR="002B7E56" w:rsidRPr="00361068" w:rsidRDefault="009B0669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3чел,9%</w:t>
            </w:r>
          </w:p>
        </w:tc>
        <w:tc>
          <w:tcPr>
            <w:tcW w:w="236" w:type="dxa"/>
          </w:tcPr>
          <w:p w:rsidR="002B7E56" w:rsidRPr="00361068" w:rsidRDefault="00FF29B7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236" w:type="dxa"/>
          </w:tcPr>
          <w:p w:rsidR="002B7E56" w:rsidRPr="00361068" w:rsidRDefault="00FF29B7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</w:tr>
    </w:tbl>
    <w:p w:rsidR="002B7E56" w:rsidRPr="00361068" w:rsidRDefault="002B7E56" w:rsidP="00361068">
      <w:pPr>
        <w:pStyle w:val="a7"/>
        <w:spacing w:after="0" w:line="120" w:lineRule="atLea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B7E56" w:rsidRPr="00361068" w:rsidRDefault="002B7E56" w:rsidP="00361068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E56" w:rsidRPr="00361068" w:rsidRDefault="002B7E56" w:rsidP="00361068">
      <w:pPr>
        <w:tabs>
          <w:tab w:val="left" w:pos="105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361068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610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372600" cy="16383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86A70" w:rsidRPr="00361068" w:rsidRDefault="00586A70" w:rsidP="00361068">
      <w:pPr>
        <w:spacing w:after="0" w:line="120" w:lineRule="atLeast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B7E56" w:rsidRPr="00361068" w:rsidRDefault="002B7E56" w:rsidP="00361068">
      <w:pPr>
        <w:spacing w:after="0" w:line="120" w:lineRule="atLeas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61068">
        <w:rPr>
          <w:rFonts w:ascii="Times New Roman" w:hAnsi="Times New Roman" w:cs="Times New Roman"/>
          <w:sz w:val="24"/>
          <w:szCs w:val="24"/>
        </w:rPr>
        <w:tab/>
      </w:r>
    </w:p>
    <w:p w:rsidR="002B7E56" w:rsidRPr="00361068" w:rsidRDefault="002B7E56" w:rsidP="00361068">
      <w:pPr>
        <w:spacing w:after="0" w:line="120" w:lineRule="atLea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068">
        <w:rPr>
          <w:rFonts w:ascii="Times New Roman" w:hAnsi="Times New Roman" w:cs="Times New Roman"/>
          <w:b/>
          <w:sz w:val="24"/>
          <w:szCs w:val="24"/>
        </w:rPr>
        <w:t>Сравнительный анализ  показателей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552"/>
        <w:gridCol w:w="3773"/>
        <w:gridCol w:w="3456"/>
      </w:tblGrid>
      <w:tr w:rsidR="002B7E56" w:rsidRPr="00361068" w:rsidTr="00FB394E">
        <w:tc>
          <w:tcPr>
            <w:tcW w:w="2552" w:type="dxa"/>
          </w:tcPr>
          <w:p w:rsidR="002B7E56" w:rsidRPr="00361068" w:rsidRDefault="002B7E56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Подтвердили отметку 3 четверти</w:t>
            </w:r>
          </w:p>
        </w:tc>
        <w:tc>
          <w:tcPr>
            <w:tcW w:w="3773" w:type="dxa"/>
          </w:tcPr>
          <w:p w:rsidR="002B7E56" w:rsidRPr="00361068" w:rsidRDefault="002B7E56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Получили отметку выше</w:t>
            </w:r>
          </w:p>
        </w:tc>
        <w:tc>
          <w:tcPr>
            <w:tcW w:w="3456" w:type="dxa"/>
          </w:tcPr>
          <w:p w:rsidR="002B7E56" w:rsidRPr="00361068" w:rsidRDefault="002B7E56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Получили отметку ниже</w:t>
            </w:r>
          </w:p>
        </w:tc>
      </w:tr>
      <w:tr w:rsidR="002B7E56" w:rsidRPr="00361068" w:rsidTr="00FB394E">
        <w:tc>
          <w:tcPr>
            <w:tcW w:w="2552" w:type="dxa"/>
          </w:tcPr>
          <w:p w:rsidR="002B7E56" w:rsidRPr="00361068" w:rsidRDefault="002B7E56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15 чел., 42  %</w:t>
            </w:r>
          </w:p>
        </w:tc>
        <w:tc>
          <w:tcPr>
            <w:tcW w:w="3773" w:type="dxa"/>
          </w:tcPr>
          <w:p w:rsidR="002B7E56" w:rsidRPr="00361068" w:rsidRDefault="002B7E56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4  чел.,  28  %</w:t>
            </w:r>
          </w:p>
        </w:tc>
        <w:tc>
          <w:tcPr>
            <w:tcW w:w="3456" w:type="dxa"/>
          </w:tcPr>
          <w:p w:rsidR="002B7E56" w:rsidRPr="00361068" w:rsidRDefault="002B7E56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2  чел.,  14 %</w:t>
            </w:r>
          </w:p>
        </w:tc>
      </w:tr>
    </w:tbl>
    <w:p w:rsidR="00264EB0" w:rsidRPr="00361068" w:rsidRDefault="00264EB0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264EB0" w:rsidRPr="00361068" w:rsidRDefault="00264EB0" w:rsidP="00361068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1068">
        <w:rPr>
          <w:rFonts w:ascii="Times New Roman" w:eastAsia="Times New Roman" w:hAnsi="Times New Roman" w:cs="Times New Roman"/>
          <w:sz w:val="24"/>
          <w:szCs w:val="24"/>
        </w:rPr>
        <w:t>Сравнительный анализ результатов участников ВПР с годовыми отметками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2868"/>
        <w:gridCol w:w="3346"/>
        <w:gridCol w:w="3824"/>
        <w:gridCol w:w="3187"/>
      </w:tblGrid>
      <w:tr w:rsidR="00264EB0" w:rsidRPr="00361068" w:rsidTr="00264EB0">
        <w:trPr>
          <w:trHeight w:val="750"/>
        </w:trPr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EB0" w:rsidRPr="00361068" w:rsidRDefault="00264EB0" w:rsidP="003610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Класс*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EB0" w:rsidRPr="00361068" w:rsidRDefault="00264EB0" w:rsidP="003610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выполнивших ВПР (чел.)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EB0" w:rsidRPr="00361068" w:rsidRDefault="00264EB0" w:rsidP="003610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учащихся, отметки по ВПР которых ниже их годовой отметки</w:t>
            </w:r>
            <w:proofErr w:type="gramStart"/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EB0" w:rsidRPr="00361068" w:rsidRDefault="00264EB0" w:rsidP="003610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EB0" w:rsidRPr="00361068" w:rsidRDefault="00264EB0" w:rsidP="003610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учащихся, отметки по ВПР которых выше их годовой отметки</w:t>
            </w:r>
            <w:proofErr w:type="gramStart"/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264EB0" w:rsidRPr="00361068" w:rsidTr="00264EB0">
        <w:trPr>
          <w:trHeight w:val="75"/>
        </w:trPr>
        <w:tc>
          <w:tcPr>
            <w:tcW w:w="50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EB0" w:rsidRPr="00361068" w:rsidRDefault="00264EB0" w:rsidP="003610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</w:tr>
      <w:tr w:rsidR="00264EB0" w:rsidRPr="00361068" w:rsidTr="00264EB0">
        <w:trPr>
          <w:trHeight w:val="75"/>
        </w:trPr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EB0" w:rsidRPr="00361068" w:rsidRDefault="00586A70" w:rsidP="003610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EB0" w:rsidRPr="00361068" w:rsidRDefault="00586A70" w:rsidP="003610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EB0" w:rsidRPr="00361068" w:rsidRDefault="00586A70" w:rsidP="003610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EB0" w:rsidRPr="00361068" w:rsidRDefault="00586A70" w:rsidP="003610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EB0" w:rsidRPr="00361068" w:rsidRDefault="00586A70" w:rsidP="003610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64EB0" w:rsidRPr="00361068" w:rsidRDefault="00264EB0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264EB0" w:rsidRPr="00361068" w:rsidRDefault="00264EB0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632F0" w:rsidRPr="00361068" w:rsidRDefault="00586A70" w:rsidP="00361068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3610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467850" cy="22383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632F0" w:rsidRPr="00361068" w:rsidRDefault="008632F0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lastRenderedPageBreak/>
        <w:t>ЫВОДЫ:</w:t>
      </w:r>
    </w:p>
    <w:p w:rsidR="008632F0" w:rsidRPr="00361068" w:rsidRDefault="008632F0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>Участники ВПР продемонстрировать хорошее владение понятиями отрицательные числа и обыкновенная дробь, умение находить часть числа и число по его части, владение понятием десятичная дробь, умение оценивать размеры реальных объектов окружающего мира, извлекать информацию, представленную в таблицах и диаграммах.</w:t>
      </w:r>
    </w:p>
    <w:p w:rsidR="008632F0" w:rsidRPr="00361068" w:rsidRDefault="008632F0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>Также участники продемонстрировать умение оперировать понятием модуль числа, сравнивать обыкновенные дроби, десятичные дроби и смешанные числа, умение находить значение арифметического выражения с обыкновенными дробями и смешанными числами, содержащего скобки.</w:t>
      </w:r>
    </w:p>
    <w:p w:rsidR="008632F0" w:rsidRPr="00361068" w:rsidRDefault="008632F0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>Вызвали затруднения логические задачи, текстовые задачи на проценты, умение применять геометрические представления при решении практических задач, а также на проверку навыков геометрических, неправильно использовали свойства чисел и правила действий с рациональными числами при выполнении вычислений.</w:t>
      </w:r>
    </w:p>
    <w:p w:rsidR="008632F0" w:rsidRPr="00361068" w:rsidRDefault="008632F0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>Рекомендации:</w:t>
      </w:r>
    </w:p>
    <w:p w:rsidR="008632F0" w:rsidRPr="00361068" w:rsidRDefault="008632F0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8632F0" w:rsidRPr="00361068" w:rsidRDefault="008632F0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 xml:space="preserve">2. Сформировать план индивидуальной работы с учащимися </w:t>
      </w:r>
      <w:proofErr w:type="spellStart"/>
      <w:r w:rsidRPr="00361068">
        <w:rPr>
          <w:color w:val="000000"/>
        </w:rPr>
        <w:t>слабомотивированными</w:t>
      </w:r>
      <w:proofErr w:type="spellEnd"/>
      <w:r w:rsidRPr="00361068">
        <w:rPr>
          <w:color w:val="000000"/>
        </w:rPr>
        <w:t xml:space="preserve"> на учебную деятельность.</w:t>
      </w:r>
    </w:p>
    <w:p w:rsidR="008632F0" w:rsidRPr="00361068" w:rsidRDefault="008632F0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>3. Провести работу над ошибками (фронтальную и индивидуальную), рассматривая два способа решения задач.</w:t>
      </w:r>
    </w:p>
    <w:p w:rsidR="008632F0" w:rsidRPr="00361068" w:rsidRDefault="008632F0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>4. Совершенствование умений владения навыками письменных вычислений. Использовать свойства чисел и правила действий с рациональными числами при выполнении вычислений .</w:t>
      </w:r>
    </w:p>
    <w:p w:rsidR="008632F0" w:rsidRPr="00361068" w:rsidRDefault="008632F0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>5. Вести работу с одарёнными детьми – решение задач повышенной трудности, где требуется проводить логические обоснования, доказательство математических утверждений.</w:t>
      </w:r>
    </w:p>
    <w:p w:rsidR="000C1F61" w:rsidRPr="00361068" w:rsidRDefault="000C1F61" w:rsidP="00361068">
      <w:pPr>
        <w:tabs>
          <w:tab w:val="left" w:pos="90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C1F61" w:rsidRDefault="000C1F61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B17FF" w:rsidRDefault="008B17FF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B17FF" w:rsidRDefault="008B17FF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B17FF" w:rsidRDefault="008B17FF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B17FF" w:rsidRDefault="008B17FF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B17FF" w:rsidRDefault="008B17FF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B17FF" w:rsidRDefault="008B17FF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B17FF" w:rsidRDefault="008B17FF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B17FF" w:rsidRDefault="008B17FF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B17FF" w:rsidRDefault="008B17FF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B17FF" w:rsidRDefault="008B17FF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B17FF" w:rsidRDefault="008B17FF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B17FF" w:rsidRDefault="008B17FF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B17FF" w:rsidRDefault="008B17FF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B17FF" w:rsidRDefault="008B17FF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B17FF" w:rsidRDefault="008B17FF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B17FF" w:rsidRDefault="008B17FF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B17FF" w:rsidRDefault="008B17FF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B17FF" w:rsidRDefault="008B17FF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B17FF" w:rsidRPr="00361068" w:rsidRDefault="008B17FF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B17FF" w:rsidRDefault="008B17FF" w:rsidP="008B17FF">
      <w:pPr>
        <w:jc w:val="center"/>
      </w:pPr>
      <w:r w:rsidRPr="00FD05F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1.АНАЛИЗ РЕЗУЛЬТАТОВ ВПР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БИОЛОГИИ</w:t>
      </w:r>
    </w:p>
    <w:p w:rsidR="008B17FF" w:rsidRPr="008B17FF" w:rsidRDefault="008B17FF" w:rsidP="008B17FF">
      <w:pPr>
        <w:pStyle w:val="a7"/>
        <w:numPr>
          <w:ilvl w:val="1"/>
          <w:numId w:val="6"/>
        </w:numPr>
        <w:tabs>
          <w:tab w:val="left" w:pos="405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8B17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и содержание ВПР </w:t>
      </w:r>
    </w:p>
    <w:p w:rsidR="008B17FF" w:rsidRDefault="008B17FF" w:rsidP="008B17FF">
      <w:pPr>
        <w:pStyle w:val="a7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17FF" w:rsidRDefault="008B17FF" w:rsidP="008B17FF">
      <w:pPr>
        <w:pStyle w:val="a7"/>
        <w:tabs>
          <w:tab w:val="left" w:pos="4050"/>
        </w:tabs>
        <w:spacing w:after="0" w:line="120" w:lineRule="atLeast"/>
        <w:ind w:left="360"/>
        <w:rPr>
          <w:rFonts w:ascii="Times New Roman" w:hAnsi="Times New Roman" w:cs="Times New Roman"/>
          <w:sz w:val="24"/>
        </w:rPr>
      </w:pPr>
      <w:r w:rsidRPr="008B17FF">
        <w:rPr>
          <w:rFonts w:ascii="Times New Roman" w:hAnsi="Times New Roman" w:cs="Times New Roman"/>
          <w:sz w:val="24"/>
        </w:rPr>
        <w:t xml:space="preserve">Вариант проверочной работы состоит из 10 заданий, которые различаются по содержанию и характеру решаемых </w:t>
      </w:r>
      <w:proofErr w:type="gramStart"/>
      <w:r w:rsidRPr="008B17FF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8B17FF">
        <w:rPr>
          <w:rFonts w:ascii="Times New Roman" w:hAnsi="Times New Roman" w:cs="Times New Roman"/>
          <w:sz w:val="24"/>
        </w:rPr>
        <w:t xml:space="preserve"> задач. </w:t>
      </w:r>
    </w:p>
    <w:p w:rsidR="008B17FF" w:rsidRDefault="008B17FF" w:rsidP="008B17FF">
      <w:pPr>
        <w:pStyle w:val="a7"/>
        <w:tabs>
          <w:tab w:val="left" w:pos="4050"/>
        </w:tabs>
        <w:spacing w:after="0" w:line="120" w:lineRule="atLeast"/>
        <w:ind w:left="360"/>
        <w:rPr>
          <w:rFonts w:ascii="Times New Roman" w:hAnsi="Times New Roman" w:cs="Times New Roman"/>
          <w:sz w:val="24"/>
        </w:rPr>
      </w:pPr>
      <w:r w:rsidRPr="008B17FF">
        <w:rPr>
          <w:rFonts w:ascii="Times New Roman" w:hAnsi="Times New Roman" w:cs="Times New Roman"/>
          <w:sz w:val="24"/>
        </w:rPr>
        <w:t xml:space="preserve">Задания 1, 3, 5, 9, 10 проверяют знания и умения обучающихся работать с изображениями биологических объектов, схемами, моделями, таблицами с целью охарактеризовать их по предложенному плану и продемонстрировать уровень сформированности предметных биологических знаний и практических умений. </w:t>
      </w:r>
    </w:p>
    <w:p w:rsidR="008B17FF" w:rsidRDefault="008B17FF" w:rsidP="008B17FF">
      <w:pPr>
        <w:pStyle w:val="a7"/>
        <w:tabs>
          <w:tab w:val="left" w:pos="4050"/>
        </w:tabs>
        <w:spacing w:after="0" w:line="120" w:lineRule="atLeast"/>
        <w:ind w:left="360"/>
        <w:rPr>
          <w:rFonts w:ascii="Times New Roman" w:hAnsi="Times New Roman" w:cs="Times New Roman"/>
          <w:sz w:val="24"/>
        </w:rPr>
      </w:pPr>
      <w:r w:rsidRPr="008B17FF">
        <w:rPr>
          <w:rFonts w:ascii="Times New Roman" w:hAnsi="Times New Roman" w:cs="Times New Roman"/>
          <w:sz w:val="24"/>
        </w:rPr>
        <w:t xml:space="preserve">Задание 2 проверяет знания строения и функции тканей и органов цветковых растений. </w:t>
      </w:r>
    </w:p>
    <w:p w:rsidR="008B17FF" w:rsidRDefault="008B17FF" w:rsidP="008B17FF">
      <w:pPr>
        <w:pStyle w:val="a7"/>
        <w:tabs>
          <w:tab w:val="left" w:pos="4050"/>
        </w:tabs>
        <w:spacing w:after="0" w:line="120" w:lineRule="atLeast"/>
        <w:ind w:left="360"/>
        <w:rPr>
          <w:rFonts w:ascii="Times New Roman" w:hAnsi="Times New Roman" w:cs="Times New Roman"/>
          <w:sz w:val="24"/>
        </w:rPr>
      </w:pPr>
      <w:r w:rsidRPr="008B17FF">
        <w:rPr>
          <w:rFonts w:ascii="Times New Roman" w:hAnsi="Times New Roman" w:cs="Times New Roman"/>
          <w:sz w:val="24"/>
        </w:rPr>
        <w:t xml:space="preserve">Задание 4 предполагает работу по восстановлению текста биологического содержания с помощью избыточного перечня терминов и понятий. Задание 6 проверяет знания строения органов и их видоизменений цветковых растений. </w:t>
      </w:r>
    </w:p>
    <w:p w:rsidR="008B17FF" w:rsidRDefault="008B17FF" w:rsidP="008B17FF">
      <w:pPr>
        <w:pStyle w:val="a7"/>
        <w:tabs>
          <w:tab w:val="left" w:pos="4050"/>
        </w:tabs>
        <w:spacing w:after="0" w:line="120" w:lineRule="atLeast"/>
        <w:ind w:left="360"/>
        <w:rPr>
          <w:rFonts w:ascii="Times New Roman" w:hAnsi="Times New Roman" w:cs="Times New Roman"/>
          <w:sz w:val="24"/>
        </w:rPr>
      </w:pPr>
      <w:r w:rsidRPr="008B17FF">
        <w:rPr>
          <w:rFonts w:ascii="Times New Roman" w:hAnsi="Times New Roman" w:cs="Times New Roman"/>
          <w:sz w:val="24"/>
        </w:rPr>
        <w:t>Задание 7. Проверяет умение работать с данными, представленными в табличной форме.</w:t>
      </w:r>
    </w:p>
    <w:p w:rsidR="008B17FF" w:rsidRPr="008B17FF" w:rsidRDefault="008B17FF" w:rsidP="008B17FF">
      <w:pPr>
        <w:pStyle w:val="a7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B17FF">
        <w:rPr>
          <w:rFonts w:ascii="Times New Roman" w:hAnsi="Times New Roman" w:cs="Times New Roman"/>
          <w:sz w:val="24"/>
        </w:rPr>
        <w:t xml:space="preserve"> Задание 8 проверяет умение </w:t>
      </w:r>
      <w:proofErr w:type="gramStart"/>
      <w:r w:rsidRPr="008B17FF">
        <w:rPr>
          <w:rFonts w:ascii="Times New Roman" w:hAnsi="Times New Roman" w:cs="Times New Roman"/>
          <w:sz w:val="24"/>
        </w:rPr>
        <w:t>обучающихся</w:t>
      </w:r>
      <w:proofErr w:type="gramEnd"/>
      <w:r w:rsidRPr="008B17FF">
        <w:rPr>
          <w:rFonts w:ascii="Times New Roman" w:hAnsi="Times New Roman" w:cs="Times New Roman"/>
          <w:sz w:val="24"/>
        </w:rPr>
        <w:t xml:space="preserve"> формулировать гипотезу биологического эксперимента, оценивать полученные результаты и делать обоснованные выводы.</w:t>
      </w:r>
    </w:p>
    <w:p w:rsidR="008B17FF" w:rsidRPr="008B17FF" w:rsidRDefault="008B17FF" w:rsidP="008B17FF">
      <w:pPr>
        <w:pStyle w:val="a7"/>
        <w:tabs>
          <w:tab w:val="left" w:pos="4050"/>
        </w:tabs>
        <w:spacing w:after="0" w:line="12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1.2. Анализ выполнения заданий ВПР</w:t>
      </w:r>
    </w:p>
    <w:p w:rsidR="00264227" w:rsidRPr="00361068" w:rsidRDefault="00264227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361068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проведения: Мониторинг результатов ФГОС, выявление уровня подготовки и определение качества образования обучающихся, развитие единого образовательного пространства в РФ</w:t>
      </w:r>
    </w:p>
    <w:p w:rsidR="00264227" w:rsidRPr="00361068" w:rsidRDefault="00264227" w:rsidP="00361068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68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 использования результатов ВПР</w:t>
      </w:r>
      <w:proofErr w:type="gramStart"/>
      <w:r w:rsidRPr="00361068">
        <w:rPr>
          <w:rFonts w:ascii="Times New Roman" w:eastAsia="Times New Roman" w:hAnsi="Times New Roman" w:cs="Times New Roman"/>
          <w:color w:val="000000"/>
          <w:sz w:val="24"/>
          <w:szCs w:val="24"/>
        </w:rPr>
        <w:t>-:</w:t>
      </w:r>
      <w:proofErr w:type="gramEnd"/>
    </w:p>
    <w:p w:rsidR="00264227" w:rsidRPr="00361068" w:rsidRDefault="00264227" w:rsidP="00361068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68">
        <w:rPr>
          <w:rFonts w:ascii="Times New Roman" w:eastAsia="Times New Roman" w:hAnsi="Times New Roman" w:cs="Times New Roman"/>
          <w:color w:val="000000"/>
          <w:sz w:val="24"/>
          <w:szCs w:val="24"/>
        </w:rPr>
        <w:t>-  изучение качества знаний учащихся по биологии;</w:t>
      </w:r>
    </w:p>
    <w:p w:rsidR="00264227" w:rsidRPr="00361068" w:rsidRDefault="00264227" w:rsidP="00361068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68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выполнение программных требований;</w:t>
      </w:r>
    </w:p>
    <w:p w:rsidR="00264227" w:rsidRPr="00361068" w:rsidRDefault="00264227" w:rsidP="00361068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68">
        <w:rPr>
          <w:rFonts w:ascii="Times New Roman" w:eastAsia="Times New Roman" w:hAnsi="Times New Roman" w:cs="Times New Roman"/>
          <w:color w:val="000000"/>
          <w:sz w:val="24"/>
          <w:szCs w:val="24"/>
        </w:rPr>
        <w:t>- соответствие уровня подготовки учащихся 6-го класса требованиям ФГОС;</w:t>
      </w:r>
    </w:p>
    <w:p w:rsidR="00264227" w:rsidRPr="00361068" w:rsidRDefault="00264227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361068">
        <w:rPr>
          <w:rFonts w:ascii="Times New Roman" w:eastAsia="Times New Roman" w:hAnsi="Times New Roman" w:cs="Times New Roman"/>
          <w:color w:val="000000"/>
          <w:sz w:val="24"/>
          <w:szCs w:val="24"/>
        </w:rPr>
        <w:t>- объективность оценивания на основании единых критериев, соответствие четвертных отметок итоговому оцениванию.</w:t>
      </w:r>
    </w:p>
    <w:p w:rsidR="00FB394E" w:rsidRPr="00361068" w:rsidRDefault="00FB394E" w:rsidP="00361068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068">
        <w:rPr>
          <w:rFonts w:ascii="Times New Roman" w:hAnsi="Times New Roman" w:cs="Times New Roman"/>
          <w:b/>
          <w:sz w:val="24"/>
          <w:szCs w:val="24"/>
        </w:rPr>
        <w:t>Показатели участия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552"/>
        <w:gridCol w:w="2028"/>
        <w:gridCol w:w="2366"/>
        <w:gridCol w:w="2835"/>
      </w:tblGrid>
      <w:tr w:rsidR="00FB394E" w:rsidRPr="00361068" w:rsidTr="00FB394E">
        <w:tc>
          <w:tcPr>
            <w:tcW w:w="2552" w:type="dxa"/>
            <w:vMerge w:val="restart"/>
          </w:tcPr>
          <w:p w:rsidR="00FB394E" w:rsidRPr="00361068" w:rsidRDefault="00FB394E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2028" w:type="dxa"/>
            <w:vMerge w:val="restart"/>
          </w:tcPr>
          <w:p w:rsidR="00FB394E" w:rsidRPr="00361068" w:rsidRDefault="00FB394E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Участвовали в ВПР</w:t>
            </w:r>
          </w:p>
        </w:tc>
        <w:tc>
          <w:tcPr>
            <w:tcW w:w="5201" w:type="dxa"/>
            <w:gridSpan w:val="2"/>
          </w:tcPr>
          <w:p w:rsidR="00FB394E" w:rsidRPr="00361068" w:rsidRDefault="00FB394E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Не участвовали</w:t>
            </w:r>
          </w:p>
        </w:tc>
      </w:tr>
      <w:tr w:rsidR="00FB394E" w:rsidRPr="00361068" w:rsidTr="00FB394E">
        <w:tc>
          <w:tcPr>
            <w:tcW w:w="2552" w:type="dxa"/>
            <w:vMerge/>
          </w:tcPr>
          <w:p w:rsidR="00FB394E" w:rsidRPr="00361068" w:rsidRDefault="00FB394E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:rsidR="00FB394E" w:rsidRPr="00361068" w:rsidRDefault="00FB394E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FB394E" w:rsidRPr="00361068" w:rsidRDefault="00FB394E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По уважительной причине</w:t>
            </w:r>
          </w:p>
        </w:tc>
        <w:tc>
          <w:tcPr>
            <w:tcW w:w="2835" w:type="dxa"/>
          </w:tcPr>
          <w:p w:rsidR="00FB394E" w:rsidRPr="00361068" w:rsidRDefault="00FB394E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По неуважительной причине</w:t>
            </w:r>
          </w:p>
        </w:tc>
      </w:tr>
      <w:tr w:rsidR="00FB394E" w:rsidRPr="00361068" w:rsidTr="00FB394E">
        <w:tc>
          <w:tcPr>
            <w:tcW w:w="2552" w:type="dxa"/>
          </w:tcPr>
          <w:p w:rsidR="00FB394E" w:rsidRPr="00361068" w:rsidRDefault="00FB394E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45 чел.</w:t>
            </w:r>
          </w:p>
        </w:tc>
        <w:tc>
          <w:tcPr>
            <w:tcW w:w="2028" w:type="dxa"/>
          </w:tcPr>
          <w:p w:rsidR="00FB394E" w:rsidRPr="00361068" w:rsidRDefault="00FB394E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34чел.,  76%</w:t>
            </w:r>
          </w:p>
        </w:tc>
        <w:tc>
          <w:tcPr>
            <w:tcW w:w="2366" w:type="dxa"/>
          </w:tcPr>
          <w:p w:rsidR="00FB394E" w:rsidRPr="00361068" w:rsidRDefault="00FB394E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 xml:space="preserve"> чел.11,   24%</w:t>
            </w:r>
          </w:p>
        </w:tc>
        <w:tc>
          <w:tcPr>
            <w:tcW w:w="2835" w:type="dxa"/>
          </w:tcPr>
          <w:p w:rsidR="00FB394E" w:rsidRPr="00361068" w:rsidRDefault="00FB394E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0   чел.,  0   %</w:t>
            </w:r>
          </w:p>
        </w:tc>
      </w:tr>
    </w:tbl>
    <w:p w:rsidR="00FB394E" w:rsidRPr="00361068" w:rsidRDefault="00FB394E" w:rsidP="00361068">
      <w:pPr>
        <w:spacing w:after="0" w:line="120" w:lineRule="atLea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068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1247"/>
        <w:gridCol w:w="1247"/>
        <w:gridCol w:w="1303"/>
        <w:gridCol w:w="1247"/>
        <w:gridCol w:w="1155"/>
        <w:gridCol w:w="1647"/>
      </w:tblGrid>
      <w:tr w:rsidR="00FB394E" w:rsidRPr="00361068" w:rsidTr="00FB394E">
        <w:trPr>
          <w:trHeight w:val="680"/>
        </w:trPr>
        <w:tc>
          <w:tcPr>
            <w:tcW w:w="236" w:type="dxa"/>
          </w:tcPr>
          <w:p w:rsidR="00FB394E" w:rsidRPr="00361068" w:rsidRDefault="00FB394E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писавших</w:t>
            </w:r>
            <w:proofErr w:type="gramEnd"/>
          </w:p>
        </w:tc>
        <w:tc>
          <w:tcPr>
            <w:tcW w:w="236" w:type="dxa"/>
          </w:tcPr>
          <w:p w:rsidR="00FB394E" w:rsidRPr="00361068" w:rsidRDefault="00FB394E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Получили «5»</w:t>
            </w:r>
          </w:p>
          <w:p w:rsidR="00FB394E" w:rsidRPr="00361068" w:rsidRDefault="00FB394E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(27   - 32  баллов)</w:t>
            </w:r>
          </w:p>
        </w:tc>
        <w:tc>
          <w:tcPr>
            <w:tcW w:w="236" w:type="dxa"/>
          </w:tcPr>
          <w:p w:rsidR="00FB394E" w:rsidRPr="00361068" w:rsidRDefault="00FB394E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Получили «4»</w:t>
            </w:r>
          </w:p>
          <w:p w:rsidR="00FB394E" w:rsidRPr="00361068" w:rsidRDefault="00FB394E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(18   - 26  баллов)</w:t>
            </w:r>
          </w:p>
        </w:tc>
        <w:tc>
          <w:tcPr>
            <w:tcW w:w="236" w:type="dxa"/>
          </w:tcPr>
          <w:p w:rsidR="00FB394E" w:rsidRPr="00361068" w:rsidRDefault="00FB394E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Получили «3»</w:t>
            </w:r>
          </w:p>
          <w:p w:rsidR="00FB394E" w:rsidRPr="00361068" w:rsidRDefault="00FB394E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(8   -17   баллов)</w:t>
            </w:r>
          </w:p>
        </w:tc>
        <w:tc>
          <w:tcPr>
            <w:tcW w:w="236" w:type="dxa"/>
          </w:tcPr>
          <w:p w:rsidR="00FB394E" w:rsidRPr="00361068" w:rsidRDefault="00FB394E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Получили «2»</w:t>
            </w:r>
          </w:p>
          <w:p w:rsidR="00FB394E" w:rsidRPr="00361068" w:rsidRDefault="00FB394E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( 0  -  7 баллов)</w:t>
            </w:r>
          </w:p>
        </w:tc>
        <w:tc>
          <w:tcPr>
            <w:tcW w:w="236" w:type="dxa"/>
          </w:tcPr>
          <w:p w:rsidR="00FB394E" w:rsidRPr="00361068" w:rsidRDefault="00FB394E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36" w:type="dxa"/>
          </w:tcPr>
          <w:p w:rsidR="00FB394E" w:rsidRPr="00361068" w:rsidRDefault="00FB394E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</w:t>
            </w:r>
          </w:p>
        </w:tc>
      </w:tr>
      <w:tr w:rsidR="00FB394E" w:rsidRPr="00361068" w:rsidTr="00FB394E">
        <w:trPr>
          <w:trHeight w:val="680"/>
        </w:trPr>
        <w:tc>
          <w:tcPr>
            <w:tcW w:w="236" w:type="dxa"/>
          </w:tcPr>
          <w:p w:rsidR="00FB394E" w:rsidRPr="00361068" w:rsidRDefault="00FB394E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 xml:space="preserve">  34 чел.</w:t>
            </w:r>
          </w:p>
        </w:tc>
        <w:tc>
          <w:tcPr>
            <w:tcW w:w="236" w:type="dxa"/>
          </w:tcPr>
          <w:p w:rsidR="00FB394E" w:rsidRPr="00361068" w:rsidRDefault="00FB394E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5чел, 15%</w:t>
            </w:r>
          </w:p>
        </w:tc>
        <w:tc>
          <w:tcPr>
            <w:tcW w:w="236" w:type="dxa"/>
          </w:tcPr>
          <w:p w:rsidR="00FB394E" w:rsidRPr="00361068" w:rsidRDefault="00FB394E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11чел, 32%</w:t>
            </w:r>
          </w:p>
        </w:tc>
        <w:tc>
          <w:tcPr>
            <w:tcW w:w="236" w:type="dxa"/>
          </w:tcPr>
          <w:p w:rsidR="00FB394E" w:rsidRPr="00361068" w:rsidRDefault="00FB394E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12чел,35%</w:t>
            </w:r>
          </w:p>
        </w:tc>
        <w:tc>
          <w:tcPr>
            <w:tcW w:w="236" w:type="dxa"/>
          </w:tcPr>
          <w:p w:rsidR="00FB394E" w:rsidRPr="00361068" w:rsidRDefault="00FB394E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6чел,18%</w:t>
            </w:r>
          </w:p>
        </w:tc>
        <w:tc>
          <w:tcPr>
            <w:tcW w:w="236" w:type="dxa"/>
          </w:tcPr>
          <w:p w:rsidR="00FB394E" w:rsidRPr="00361068" w:rsidRDefault="003D49E6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236" w:type="dxa"/>
          </w:tcPr>
          <w:p w:rsidR="00FB394E" w:rsidRPr="00361068" w:rsidRDefault="003D49E6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</w:tr>
    </w:tbl>
    <w:p w:rsidR="00FB394E" w:rsidRPr="00361068" w:rsidRDefault="00FB394E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FB394E" w:rsidRPr="00361068" w:rsidRDefault="00FB394E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FB394E" w:rsidRPr="00361068" w:rsidRDefault="00FB394E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FB394E" w:rsidRPr="00361068" w:rsidRDefault="001B1FDD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36106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677400" cy="2438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B394E" w:rsidRPr="00361068" w:rsidRDefault="00FB394E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661DCC" w:rsidRPr="00361068" w:rsidRDefault="00661DCC" w:rsidP="00361068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1068">
        <w:rPr>
          <w:rFonts w:ascii="Times New Roman" w:eastAsia="Times New Roman" w:hAnsi="Times New Roman" w:cs="Times New Roman"/>
          <w:sz w:val="24"/>
          <w:szCs w:val="24"/>
        </w:rPr>
        <w:t>Сравнительный анализ результатов участников ВПР с годовыми отметками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2868"/>
        <w:gridCol w:w="3346"/>
        <w:gridCol w:w="3824"/>
        <w:gridCol w:w="3187"/>
      </w:tblGrid>
      <w:tr w:rsidR="00661DCC" w:rsidRPr="00361068" w:rsidTr="002371EF">
        <w:trPr>
          <w:trHeight w:val="750"/>
        </w:trPr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DCC" w:rsidRPr="00361068" w:rsidRDefault="00661DCC" w:rsidP="003610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Класс*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DCC" w:rsidRPr="00361068" w:rsidRDefault="00661DCC" w:rsidP="003610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выполнивших ВПР (чел.)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DCC" w:rsidRPr="00361068" w:rsidRDefault="00661DCC" w:rsidP="003610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учащихся, отметки по ВПР которых ниже их годовой отметки</w:t>
            </w:r>
            <w:proofErr w:type="gramStart"/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DCC" w:rsidRPr="00361068" w:rsidRDefault="00661DCC" w:rsidP="003610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DCC" w:rsidRPr="00361068" w:rsidRDefault="00661DCC" w:rsidP="003610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учащихся, отметки по ВПР которых выше их годовой отметки</w:t>
            </w:r>
            <w:proofErr w:type="gramStart"/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661DCC" w:rsidRPr="00361068" w:rsidTr="002371EF">
        <w:trPr>
          <w:trHeight w:val="75"/>
        </w:trPr>
        <w:tc>
          <w:tcPr>
            <w:tcW w:w="50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DCC" w:rsidRPr="00361068" w:rsidRDefault="00661DCC" w:rsidP="003610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</w:tr>
      <w:tr w:rsidR="00661DCC" w:rsidRPr="00361068" w:rsidTr="002371EF">
        <w:trPr>
          <w:trHeight w:val="75"/>
        </w:trPr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DCC" w:rsidRPr="00361068" w:rsidRDefault="00661DCC" w:rsidP="003610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DCC" w:rsidRPr="00361068" w:rsidRDefault="00661DCC" w:rsidP="003610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DCC" w:rsidRPr="00361068" w:rsidRDefault="00661DCC" w:rsidP="003610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DCC" w:rsidRPr="00361068" w:rsidRDefault="00661DCC" w:rsidP="003610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DCC" w:rsidRPr="00361068" w:rsidRDefault="00661DCC" w:rsidP="003610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B394E" w:rsidRPr="00361068" w:rsidRDefault="00FB394E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FB394E" w:rsidRPr="00361068" w:rsidRDefault="00FB394E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FB394E" w:rsidRPr="00361068" w:rsidRDefault="00F40CAE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3610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467850" cy="2609850"/>
            <wp:effectExtent l="0" t="0" r="0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W w:w="15537" w:type="dxa"/>
        <w:tblInd w:w="93" w:type="dxa"/>
        <w:tblLook w:val="04A0" w:firstRow="1" w:lastRow="0" w:firstColumn="1" w:lastColumn="0" w:noHBand="0" w:noVBand="1"/>
      </w:tblPr>
      <w:tblGrid>
        <w:gridCol w:w="4977"/>
        <w:gridCol w:w="3360"/>
        <w:gridCol w:w="3360"/>
        <w:gridCol w:w="960"/>
        <w:gridCol w:w="960"/>
        <w:gridCol w:w="960"/>
        <w:gridCol w:w="960"/>
      </w:tblGrid>
      <w:tr w:rsidR="00264227" w:rsidRPr="00361068" w:rsidTr="00552D57">
        <w:trPr>
          <w:trHeight w:val="300"/>
        </w:trPr>
        <w:tc>
          <w:tcPr>
            <w:tcW w:w="4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Статистика по отметкам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64227" w:rsidRPr="00361068" w:rsidTr="00552D57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64227" w:rsidRPr="00361068" w:rsidTr="00552D57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264227" w:rsidRPr="00361068" w:rsidTr="00552D57">
        <w:trPr>
          <w:trHeight w:val="300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35442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1289890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14,97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45,31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6,69</w:t>
            </w:r>
          </w:p>
        </w:tc>
      </w:tr>
      <w:tr w:rsidR="00264227" w:rsidRPr="00361068" w:rsidTr="00552D57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7,73</w:t>
            </w:r>
          </w:p>
        </w:tc>
      </w:tr>
      <w:tr w:rsidR="00264227" w:rsidRPr="00361068" w:rsidTr="00552D57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3,72</w:t>
            </w:r>
          </w:p>
        </w:tc>
      </w:tr>
      <w:tr w:rsidR="00264227" w:rsidRPr="00361068" w:rsidTr="00552D57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№3 ст</w:t>
            </w:r>
            <w:proofErr w:type="gramStart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еленчукской им. </w:t>
            </w:r>
            <w:proofErr w:type="spellStart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14,71</w:t>
            </w:r>
          </w:p>
        </w:tc>
      </w:tr>
    </w:tbl>
    <w:p w:rsidR="00264227" w:rsidRPr="00361068" w:rsidRDefault="00264227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264227" w:rsidRPr="00361068" w:rsidRDefault="00264227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3356" w:type="dxa"/>
        <w:tblInd w:w="93" w:type="dxa"/>
        <w:tblLook w:val="04A0" w:firstRow="1" w:lastRow="0" w:firstColumn="1" w:lastColumn="0" w:noHBand="0" w:noVBand="1"/>
      </w:tblPr>
      <w:tblGrid>
        <w:gridCol w:w="6536"/>
        <w:gridCol w:w="3360"/>
        <w:gridCol w:w="3460"/>
      </w:tblGrid>
      <w:tr w:rsidR="00264227" w:rsidRPr="00361068" w:rsidTr="00F40CAE">
        <w:trPr>
          <w:trHeight w:val="300"/>
        </w:trPr>
        <w:tc>
          <w:tcPr>
            <w:tcW w:w="6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Сравнение отметок с отметками по журналу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64227" w:rsidRPr="00361068" w:rsidTr="00F40CAE">
        <w:trPr>
          <w:trHeight w:val="300"/>
        </w:trPr>
        <w:tc>
          <w:tcPr>
            <w:tcW w:w="65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64227" w:rsidRPr="00361068" w:rsidTr="00F40CAE">
        <w:trPr>
          <w:trHeight w:val="300"/>
        </w:trPr>
        <w:tc>
          <w:tcPr>
            <w:tcW w:w="65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64227" w:rsidRPr="00361068" w:rsidTr="00F40CAE">
        <w:trPr>
          <w:trHeight w:val="300"/>
        </w:trPr>
        <w:tc>
          <w:tcPr>
            <w:tcW w:w="6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264227" w:rsidRPr="00361068" w:rsidTr="00F40CAE">
        <w:trPr>
          <w:trHeight w:val="300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64227" w:rsidRPr="00361068" w:rsidTr="00F40CA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67,79</w:t>
            </w:r>
          </w:p>
        </w:tc>
      </w:tr>
      <w:tr w:rsidR="00264227" w:rsidRPr="00361068" w:rsidTr="00F40CA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30,47</w:t>
            </w:r>
          </w:p>
        </w:tc>
      </w:tr>
      <w:tr w:rsidR="00264227" w:rsidRPr="00361068" w:rsidTr="00F40CA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1,74</w:t>
            </w:r>
          </w:p>
        </w:tc>
      </w:tr>
      <w:tr w:rsidR="00264227" w:rsidRPr="00361068" w:rsidTr="00F40CA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64227" w:rsidRPr="00361068" w:rsidTr="00F40CA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64227" w:rsidRPr="00361068" w:rsidTr="00F40CA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70,06</w:t>
            </w:r>
          </w:p>
        </w:tc>
      </w:tr>
      <w:tr w:rsidR="00264227" w:rsidRPr="00361068" w:rsidTr="00F40CA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28,96</w:t>
            </w:r>
          </w:p>
        </w:tc>
      </w:tr>
      <w:tr w:rsidR="00264227" w:rsidRPr="00361068" w:rsidTr="00F40CA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0,98</w:t>
            </w:r>
          </w:p>
        </w:tc>
      </w:tr>
      <w:tr w:rsidR="00264227" w:rsidRPr="00361068" w:rsidTr="00F40CA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64227" w:rsidRPr="00361068" w:rsidTr="00F40CA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552D5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264227"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</w:t>
            </w:r>
            <w:r w:rsidR="00264227"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№3 ст</w:t>
            </w:r>
            <w:proofErr w:type="gramStart"/>
            <w:r w:rsidR="00264227"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="00264227"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еленчукской им. </w:t>
            </w:r>
            <w:proofErr w:type="spellStart"/>
            <w:r w:rsidR="00264227"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="00264227"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64227" w:rsidRPr="00361068" w:rsidTr="00F40CA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52,94</w:t>
            </w:r>
          </w:p>
        </w:tc>
      </w:tr>
      <w:tr w:rsidR="00264227" w:rsidRPr="00361068" w:rsidTr="00F40CA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</w:tr>
      <w:tr w:rsidR="00264227" w:rsidRPr="00361068" w:rsidTr="00F40CA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64227" w:rsidRPr="00361068" w:rsidTr="00F40CA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4227" w:rsidRPr="00361068" w:rsidRDefault="00264227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264227" w:rsidRPr="00361068" w:rsidRDefault="00264227" w:rsidP="00361068">
      <w:pPr>
        <w:pStyle w:val="c6"/>
        <w:shd w:val="clear" w:color="auto" w:fill="FFFFFF"/>
        <w:spacing w:before="0" w:beforeAutospacing="0" w:after="0" w:afterAutospacing="0" w:line="120" w:lineRule="atLeast"/>
        <w:jc w:val="both"/>
        <w:rPr>
          <w:color w:val="000000"/>
        </w:rPr>
      </w:pPr>
      <w:r w:rsidRPr="00361068">
        <w:rPr>
          <w:rStyle w:val="c1"/>
          <w:b/>
          <w:bCs/>
          <w:color w:val="000000"/>
          <w:u w:val="single"/>
        </w:rPr>
        <w:t>Типичные ошибки:</w:t>
      </w:r>
    </w:p>
    <w:p w:rsidR="00264227" w:rsidRPr="00361068" w:rsidRDefault="00264227" w:rsidP="00361068">
      <w:pPr>
        <w:pStyle w:val="c6"/>
        <w:shd w:val="clear" w:color="auto" w:fill="FFFFFF"/>
        <w:spacing w:before="0" w:beforeAutospacing="0" w:after="0" w:afterAutospacing="0" w:line="120" w:lineRule="atLeast"/>
        <w:jc w:val="both"/>
        <w:rPr>
          <w:color w:val="000000"/>
        </w:rPr>
      </w:pPr>
      <w:r w:rsidRPr="00361068">
        <w:rPr>
          <w:rStyle w:val="c7"/>
          <w:color w:val="000000"/>
        </w:rPr>
        <w:t>Наибольшее количество ошибок учащиеся допустили в заданиях 1.2., 2.3, 4.2, </w:t>
      </w:r>
      <w:r w:rsidRPr="00361068">
        <w:rPr>
          <w:rStyle w:val="c1"/>
          <w:b/>
          <w:bCs/>
          <w:color w:val="000000"/>
        </w:rPr>
        <w:t>5.2</w:t>
      </w:r>
      <w:r w:rsidRPr="00361068">
        <w:rPr>
          <w:rStyle w:val="c7"/>
          <w:color w:val="000000"/>
        </w:rPr>
        <w:t>, 8.3</w:t>
      </w:r>
      <w:r w:rsidRPr="00361068">
        <w:rPr>
          <w:rStyle w:val="c1"/>
          <w:b/>
          <w:bCs/>
          <w:color w:val="000000"/>
        </w:rPr>
        <w:t>, 10.3 (не изучалось) </w:t>
      </w:r>
      <w:proofErr w:type="gramStart"/>
      <w:r w:rsidRPr="00361068">
        <w:rPr>
          <w:rStyle w:val="c3"/>
          <w:color w:val="000000"/>
        </w:rPr>
        <w:t>на</w:t>
      </w:r>
      <w:proofErr w:type="gramEnd"/>
      <w:r w:rsidRPr="00361068">
        <w:rPr>
          <w:rStyle w:val="c3"/>
          <w:color w:val="000000"/>
        </w:rPr>
        <w:t>:</w:t>
      </w:r>
    </w:p>
    <w:p w:rsidR="00264227" w:rsidRPr="00361068" w:rsidRDefault="00264227" w:rsidP="00361068">
      <w:pPr>
        <w:pStyle w:val="c6"/>
        <w:shd w:val="clear" w:color="auto" w:fill="FFFFFF"/>
        <w:spacing w:before="0" w:beforeAutospacing="0" w:after="0" w:afterAutospacing="0" w:line="120" w:lineRule="atLeast"/>
        <w:jc w:val="both"/>
        <w:rPr>
          <w:color w:val="000000"/>
        </w:rPr>
      </w:pPr>
      <w:proofErr w:type="gramStart"/>
      <w:r w:rsidRPr="00361068">
        <w:rPr>
          <w:rStyle w:val="c7"/>
          <w:color w:val="000000"/>
        </w:rPr>
        <w:t>- Свойства  живых  организмов)</w:t>
      </w:r>
      <w:r w:rsidRPr="00361068">
        <w:rPr>
          <w:rStyle w:val="c2"/>
          <w:i/>
          <w:iCs/>
          <w:color w:val="000000"/>
        </w:rPr>
        <w:t> </w:t>
      </w:r>
      <w:r w:rsidRPr="00361068">
        <w:rPr>
          <w:rStyle w:val="c7"/>
          <w:color w:val="000000"/>
        </w:rPr>
        <w:t>их проявление у растений,</w:t>
      </w:r>
      <w:r w:rsidRPr="00361068">
        <w:rPr>
          <w:rStyle w:val="c2"/>
          <w:i/>
          <w:iCs/>
          <w:color w:val="000000"/>
        </w:rPr>
        <w:t> </w:t>
      </w:r>
      <w:r w:rsidRPr="00361068">
        <w:rPr>
          <w:rStyle w:val="c7"/>
          <w:color w:val="000000"/>
        </w:rPr>
        <w:t>животных,</w:t>
      </w:r>
      <w:r w:rsidRPr="00361068">
        <w:rPr>
          <w:rStyle w:val="c2"/>
          <w:i/>
          <w:iCs/>
          <w:color w:val="000000"/>
        </w:rPr>
        <w:t> </w:t>
      </w:r>
      <w:r w:rsidRPr="00361068">
        <w:rPr>
          <w:rStyle w:val="c3"/>
          <w:color w:val="000000"/>
        </w:rPr>
        <w:t>грибов</w:t>
      </w:r>
      <w:proofErr w:type="gramEnd"/>
    </w:p>
    <w:p w:rsidR="00264227" w:rsidRPr="00361068" w:rsidRDefault="00264227" w:rsidP="00361068">
      <w:pPr>
        <w:pStyle w:val="c6"/>
        <w:shd w:val="clear" w:color="auto" w:fill="FFFFFF"/>
        <w:spacing w:before="0" w:beforeAutospacing="0" w:after="0" w:afterAutospacing="0" w:line="120" w:lineRule="atLeast"/>
        <w:jc w:val="both"/>
        <w:rPr>
          <w:color w:val="000000"/>
        </w:rPr>
      </w:pPr>
      <w:r w:rsidRPr="00361068">
        <w:rPr>
          <w:rStyle w:val="c7"/>
          <w:color w:val="000000"/>
        </w:rPr>
        <w:t>- </w:t>
      </w:r>
      <w:r w:rsidRPr="00361068">
        <w:rPr>
          <w:rStyle w:val="c2"/>
          <w:i/>
          <w:iCs/>
          <w:color w:val="000000"/>
        </w:rPr>
        <w:t>Ткани организмов</w:t>
      </w:r>
    </w:p>
    <w:p w:rsidR="00264227" w:rsidRPr="00361068" w:rsidRDefault="00264227" w:rsidP="00361068">
      <w:pPr>
        <w:pStyle w:val="c6"/>
        <w:shd w:val="clear" w:color="auto" w:fill="FFFFFF"/>
        <w:spacing w:before="0" w:beforeAutospacing="0" w:after="0" w:afterAutospacing="0" w:line="120" w:lineRule="atLeast"/>
        <w:jc w:val="both"/>
        <w:rPr>
          <w:color w:val="000000"/>
        </w:rPr>
      </w:pPr>
      <w:r w:rsidRPr="00361068">
        <w:rPr>
          <w:rStyle w:val="c2"/>
          <w:i/>
          <w:iCs/>
          <w:color w:val="000000"/>
        </w:rPr>
        <w:lastRenderedPageBreak/>
        <w:t>- </w:t>
      </w:r>
      <w:r w:rsidRPr="00361068">
        <w:rPr>
          <w:rStyle w:val="c3"/>
          <w:color w:val="000000"/>
        </w:rPr>
        <w:t>Приспособления организмов к жизни в наземно-воздушной среде</w:t>
      </w:r>
    </w:p>
    <w:p w:rsidR="00264227" w:rsidRPr="00361068" w:rsidRDefault="00264227" w:rsidP="00361068">
      <w:pPr>
        <w:pStyle w:val="c6"/>
        <w:shd w:val="clear" w:color="auto" w:fill="FFFFFF"/>
        <w:spacing w:before="0" w:beforeAutospacing="0" w:after="0" w:afterAutospacing="0" w:line="120" w:lineRule="atLeast"/>
        <w:jc w:val="both"/>
        <w:rPr>
          <w:color w:val="000000"/>
        </w:rPr>
      </w:pPr>
      <w:r w:rsidRPr="00361068">
        <w:rPr>
          <w:rStyle w:val="c3"/>
          <w:color w:val="000000"/>
        </w:rPr>
        <w:t xml:space="preserve">- Процессы жизнедеятельности растений. Обмен веществ и превращение энергии: почвенное  питание  и  воздушное  питание  (фотосинтез),  дыхание и </w:t>
      </w:r>
      <w:proofErr w:type="spellStart"/>
      <w:r w:rsidRPr="00361068">
        <w:rPr>
          <w:rStyle w:val="c3"/>
          <w:color w:val="000000"/>
        </w:rPr>
        <w:t>т</w:t>
      </w:r>
      <w:proofErr w:type="gramStart"/>
      <w:r w:rsidRPr="00361068">
        <w:rPr>
          <w:rStyle w:val="c3"/>
          <w:color w:val="000000"/>
        </w:rPr>
        <w:t>.д</w:t>
      </w:r>
      <w:proofErr w:type="spellEnd"/>
      <w:proofErr w:type="gramEnd"/>
    </w:p>
    <w:p w:rsidR="00264227" w:rsidRPr="00361068" w:rsidRDefault="00264227" w:rsidP="00361068">
      <w:pPr>
        <w:pStyle w:val="c6"/>
        <w:shd w:val="clear" w:color="auto" w:fill="FFFFFF"/>
        <w:spacing w:before="0" w:beforeAutospacing="0" w:after="0" w:afterAutospacing="0" w:line="120" w:lineRule="atLeast"/>
        <w:jc w:val="both"/>
        <w:rPr>
          <w:color w:val="000000"/>
        </w:rPr>
      </w:pPr>
      <w:r w:rsidRPr="00361068">
        <w:rPr>
          <w:rStyle w:val="c13"/>
          <w:b/>
          <w:bCs/>
          <w:color w:val="000000"/>
          <w:u w:val="single"/>
        </w:rPr>
        <w:t>Выводы:</w:t>
      </w:r>
    </w:p>
    <w:p w:rsidR="00264227" w:rsidRPr="00361068" w:rsidRDefault="00264227" w:rsidP="00361068">
      <w:pPr>
        <w:pStyle w:val="c6"/>
        <w:shd w:val="clear" w:color="auto" w:fill="FFFFFF"/>
        <w:spacing w:before="0" w:beforeAutospacing="0" w:after="0" w:afterAutospacing="0" w:line="120" w:lineRule="atLeast"/>
        <w:jc w:val="both"/>
        <w:rPr>
          <w:color w:val="000000"/>
        </w:rPr>
      </w:pPr>
      <w:r w:rsidRPr="00361068">
        <w:rPr>
          <w:rStyle w:val="c3"/>
          <w:color w:val="000000"/>
        </w:rPr>
        <w:t>Результаты ВПР указывают на необходимость дифференцированного подхода в процессе обучения.  </w:t>
      </w:r>
    </w:p>
    <w:p w:rsidR="00264227" w:rsidRPr="00361068" w:rsidRDefault="00264227" w:rsidP="00361068">
      <w:pPr>
        <w:pStyle w:val="c6"/>
        <w:shd w:val="clear" w:color="auto" w:fill="FFFFFF"/>
        <w:spacing w:before="0" w:beforeAutospacing="0" w:after="0" w:afterAutospacing="0" w:line="120" w:lineRule="atLeast"/>
        <w:jc w:val="both"/>
        <w:rPr>
          <w:color w:val="000000"/>
        </w:rPr>
      </w:pPr>
      <w:r w:rsidRPr="00361068">
        <w:rPr>
          <w:rStyle w:val="c13"/>
          <w:b/>
          <w:bCs/>
          <w:color w:val="000000"/>
          <w:u w:val="single"/>
        </w:rPr>
        <w:t>Рекомендации:</w:t>
      </w:r>
    </w:p>
    <w:p w:rsidR="00264227" w:rsidRPr="00361068" w:rsidRDefault="00264227" w:rsidP="00361068">
      <w:pPr>
        <w:pStyle w:val="c6"/>
        <w:shd w:val="clear" w:color="auto" w:fill="FFFFFF"/>
        <w:spacing w:before="0" w:beforeAutospacing="0" w:after="0" w:afterAutospacing="0" w:line="120" w:lineRule="atLeast"/>
        <w:jc w:val="both"/>
        <w:rPr>
          <w:color w:val="000000"/>
        </w:rPr>
      </w:pPr>
      <w:r w:rsidRPr="00361068">
        <w:rPr>
          <w:rStyle w:val="c3"/>
          <w:color w:val="000000"/>
        </w:rPr>
        <w:t>1.Провести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264227" w:rsidRPr="00361068" w:rsidRDefault="00264227" w:rsidP="00361068">
      <w:pPr>
        <w:pStyle w:val="c6"/>
        <w:shd w:val="clear" w:color="auto" w:fill="FFFFFF"/>
        <w:spacing w:before="0" w:beforeAutospacing="0" w:after="0" w:afterAutospacing="0" w:line="120" w:lineRule="atLeast"/>
        <w:jc w:val="both"/>
        <w:rPr>
          <w:color w:val="000000"/>
        </w:rPr>
      </w:pPr>
      <w:r w:rsidRPr="00361068">
        <w:rPr>
          <w:rStyle w:val="c3"/>
          <w:color w:val="000000"/>
        </w:rPr>
        <w:t>2. Спланировать коррекционную работу во внеурочное время и содержания урочных занятий.</w:t>
      </w:r>
    </w:p>
    <w:p w:rsidR="00264227" w:rsidRPr="00361068" w:rsidRDefault="00264227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b/>
          <w:bCs/>
          <w:color w:val="000000"/>
          <w:u w:val="single"/>
        </w:rPr>
        <w:t>Типичные ошибки:</w:t>
      </w:r>
    </w:p>
    <w:p w:rsidR="00264227" w:rsidRPr="00361068" w:rsidRDefault="00264227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 xml:space="preserve">Наибольшее количество ошибок учащиеся допустили в заданиях </w:t>
      </w:r>
      <w:proofErr w:type="gramStart"/>
      <w:r w:rsidRPr="00361068">
        <w:rPr>
          <w:color w:val="000000"/>
        </w:rPr>
        <w:t>на</w:t>
      </w:r>
      <w:proofErr w:type="gramEnd"/>
      <w:r w:rsidRPr="00361068">
        <w:rPr>
          <w:color w:val="000000"/>
        </w:rPr>
        <w:t>: К3итд</w:t>
      </w:r>
    </w:p>
    <w:p w:rsidR="00264227" w:rsidRPr="00361068" w:rsidRDefault="00264227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</w:p>
    <w:p w:rsidR="00264227" w:rsidRPr="00361068" w:rsidRDefault="00264227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>-умение производить классификацию по выделенным признакам;</w:t>
      </w:r>
    </w:p>
    <w:p w:rsidR="00264227" w:rsidRPr="00361068" w:rsidRDefault="00264227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>-умение использовать методы описания биологических объектов по определённому плану;</w:t>
      </w:r>
    </w:p>
    <w:p w:rsidR="00264227" w:rsidRPr="00361068" w:rsidRDefault="00264227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>-знание биологических объектов, о которых идёт речь в таблице</w:t>
      </w:r>
    </w:p>
    <w:p w:rsidR="00264227" w:rsidRPr="00361068" w:rsidRDefault="00264227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>-знать и определять систематическое положение живых организмов</w:t>
      </w:r>
    </w:p>
    <w:p w:rsidR="00264227" w:rsidRPr="00361068" w:rsidRDefault="00264227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>-умение пользоваться схемам и рисункам, фотографиями определять группы организмов</w:t>
      </w:r>
    </w:p>
    <w:p w:rsidR="00264227" w:rsidRPr="00361068" w:rsidRDefault="00264227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>- понимание обучающимися сферы практического использования в деятельности человека биологических объектов, о которых идёт речь в таблице</w:t>
      </w:r>
    </w:p>
    <w:p w:rsidR="00264227" w:rsidRPr="00361068" w:rsidRDefault="00264227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  <w:u w:val="single"/>
        </w:rPr>
        <w:t>-практическое использование биологических объектов</w:t>
      </w:r>
    </w:p>
    <w:p w:rsidR="00264227" w:rsidRPr="00361068" w:rsidRDefault="00264227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b/>
          <w:bCs/>
          <w:color w:val="000000"/>
          <w:u w:val="single"/>
        </w:rPr>
        <w:t>Выводы:</w:t>
      </w:r>
    </w:p>
    <w:p w:rsidR="00264227" w:rsidRPr="00361068" w:rsidRDefault="00264227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>Результаты проведенного анализа заставляют еще раз указать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</w:t>
      </w:r>
    </w:p>
    <w:p w:rsidR="00CA4E66" w:rsidRPr="00361068" w:rsidRDefault="00CA4E66" w:rsidP="00361068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CA4E66" w:rsidRDefault="00CA4E66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76045" w:rsidRDefault="00A76045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76045" w:rsidRDefault="00A76045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76045" w:rsidRDefault="00A76045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76045" w:rsidRDefault="00A76045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76045" w:rsidRDefault="00A76045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76045" w:rsidRDefault="00A76045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76045" w:rsidRDefault="00A76045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76045" w:rsidRDefault="00A76045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76045" w:rsidRDefault="00A76045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76045" w:rsidRDefault="00A76045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76045" w:rsidRDefault="00A76045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76045" w:rsidRDefault="00A76045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76045" w:rsidRDefault="00A76045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76045" w:rsidRPr="00361068" w:rsidRDefault="00A76045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CA4E66" w:rsidRPr="00361068" w:rsidRDefault="00CA4E66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76045" w:rsidRDefault="00CA4E66" w:rsidP="00A76045">
      <w:r w:rsidRPr="00361068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76045" w:rsidRPr="00FD05FF">
        <w:rPr>
          <w:rFonts w:ascii="Times New Roman" w:eastAsia="Times New Roman" w:hAnsi="Times New Roman" w:cs="Times New Roman"/>
          <w:b/>
          <w:bCs/>
          <w:sz w:val="24"/>
          <w:szCs w:val="24"/>
        </w:rPr>
        <w:t>1.АНАЛИЗ РЕЗУЛЬТАТОВ ВПР ПО</w:t>
      </w:r>
      <w:r w:rsidR="00A760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ИСТОРИИ</w:t>
      </w:r>
    </w:p>
    <w:p w:rsidR="00A76045" w:rsidRPr="00A76045" w:rsidRDefault="00A76045" w:rsidP="00A76045">
      <w:pPr>
        <w:pStyle w:val="a7"/>
        <w:numPr>
          <w:ilvl w:val="1"/>
          <w:numId w:val="7"/>
        </w:numPr>
        <w:tabs>
          <w:tab w:val="left" w:pos="405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A760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и содержание ВПР </w:t>
      </w:r>
    </w:p>
    <w:p w:rsidR="00A76045" w:rsidRDefault="00A76045" w:rsidP="00A76045">
      <w:pPr>
        <w:pStyle w:val="a7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6045" w:rsidRPr="00A76045" w:rsidRDefault="00A76045" w:rsidP="00A76045">
      <w:pPr>
        <w:pStyle w:val="a7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6045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Работа состоит из 10 заданий. Ответами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 заданиям 1, 2, 8 и 9 являются </w:t>
      </w:r>
      <w:r w:rsidRPr="00A76045">
        <w:rPr>
          <w:rFonts w:ascii="Times New Roman" w:eastAsia="Times New Roman" w:hAnsi="Times New Roman" w:cs="Times New Roman"/>
          <w:bCs/>
          <w:sz w:val="24"/>
          <w:szCs w:val="24"/>
        </w:rPr>
        <w:t>последовательность цифр, буква или слово (словосочетание).</w:t>
      </w:r>
    </w:p>
    <w:p w:rsidR="00A76045" w:rsidRPr="00A76045" w:rsidRDefault="00A76045" w:rsidP="00A76045">
      <w:pPr>
        <w:pStyle w:val="a7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6045">
        <w:rPr>
          <w:rFonts w:ascii="Times New Roman" w:eastAsia="Times New Roman" w:hAnsi="Times New Roman" w:cs="Times New Roman"/>
          <w:bCs/>
          <w:sz w:val="24"/>
          <w:szCs w:val="24"/>
        </w:rPr>
        <w:t>Задания 3, 4, 6, 7 и 10 предполагают развернутый ответ.</w:t>
      </w:r>
    </w:p>
    <w:p w:rsidR="00A76045" w:rsidRPr="00A76045" w:rsidRDefault="00A76045" w:rsidP="00A76045">
      <w:pPr>
        <w:pStyle w:val="a7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6045">
        <w:rPr>
          <w:rFonts w:ascii="Times New Roman" w:eastAsia="Times New Roman" w:hAnsi="Times New Roman" w:cs="Times New Roman"/>
          <w:bCs/>
          <w:sz w:val="24"/>
          <w:szCs w:val="24"/>
        </w:rPr>
        <w:t>Задание 5 предполагает работу с контурной картой.</w:t>
      </w:r>
    </w:p>
    <w:p w:rsidR="00A76045" w:rsidRPr="00A76045" w:rsidRDefault="00A76045" w:rsidP="00A76045">
      <w:pPr>
        <w:pStyle w:val="a7"/>
        <w:tabs>
          <w:tab w:val="left" w:pos="4050"/>
        </w:tabs>
        <w:spacing w:after="0" w:line="12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1.2. Анализ выполнения заданий ВПР</w:t>
      </w:r>
    </w:p>
    <w:p w:rsidR="002E2D5A" w:rsidRPr="00361068" w:rsidRDefault="002E2D5A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b/>
          <w:bCs/>
          <w:color w:val="000000"/>
        </w:rPr>
        <w:t>Диагностическая работа нацелена на выявление уровня</w:t>
      </w:r>
    </w:p>
    <w:p w:rsidR="002E2D5A" w:rsidRPr="00361068" w:rsidRDefault="002E2D5A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>• овладения школьниками базовыми историческими знаниями,</w:t>
      </w:r>
    </w:p>
    <w:p w:rsidR="002E2D5A" w:rsidRPr="00361068" w:rsidRDefault="002E2D5A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>• умения применять историко-культурный подход к оценке социальных явлений,</w:t>
      </w:r>
    </w:p>
    <w:p w:rsidR="002E2D5A" w:rsidRPr="00361068" w:rsidRDefault="002E2D5A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>• умения применять исторические знания для осмысления сущности общественных явлений,</w:t>
      </w:r>
    </w:p>
    <w:p w:rsidR="002E2D5A" w:rsidRPr="00361068" w:rsidRDefault="002E2D5A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>• умения искать, анализировать, сопоставлять и оценивать содержащуюся в различных источниках информацию о событиях и явлениях прошлого.</w:t>
      </w:r>
    </w:p>
    <w:p w:rsidR="002842F0" w:rsidRPr="00A76045" w:rsidRDefault="002E2D5A" w:rsidP="00A76045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 xml:space="preserve">Диагностическая работа проверяет знание </w:t>
      </w:r>
      <w:proofErr w:type="gramStart"/>
      <w:r w:rsidRPr="00361068">
        <w:rPr>
          <w:color w:val="000000"/>
        </w:rPr>
        <w:t>обучающимися</w:t>
      </w:r>
      <w:proofErr w:type="gramEnd"/>
      <w:r w:rsidRPr="00361068">
        <w:rPr>
          <w:color w:val="000000"/>
        </w:rPr>
        <w:t xml:space="preserve"> истории, культуры родного края.</w:t>
      </w:r>
    </w:p>
    <w:p w:rsidR="0024448F" w:rsidRPr="0024448F" w:rsidRDefault="0024448F" w:rsidP="00361068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</w:p>
    <w:p w:rsidR="0024448F" w:rsidRPr="0024448F" w:rsidRDefault="0024448F" w:rsidP="00361068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выявление и оценка уровня общеобразовательной подготовки по   истории </w:t>
      </w:r>
      <w:proofErr w:type="gramStart"/>
      <w:r w:rsidRPr="0036106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610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класса;</w:t>
      </w:r>
    </w:p>
    <w:p w:rsidR="0024448F" w:rsidRPr="0024448F" w:rsidRDefault="0024448F" w:rsidP="00361068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68">
        <w:rPr>
          <w:rFonts w:ascii="Times New Roman" w:eastAsia="Times New Roman" w:hAnsi="Times New Roman" w:cs="Times New Roman"/>
          <w:color w:val="000000"/>
          <w:sz w:val="24"/>
          <w:szCs w:val="24"/>
        </w:rPr>
        <w:t>• диагностика достижения личностных, метапредметных и предметных  результатов обучения</w:t>
      </w:r>
    </w:p>
    <w:p w:rsidR="0024448F" w:rsidRPr="0024448F" w:rsidRDefault="0024448F" w:rsidP="00361068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Диагностическая работа нацелена  на выявление уровня</w:t>
      </w:r>
    </w:p>
    <w:p w:rsidR="0024448F" w:rsidRPr="0024448F" w:rsidRDefault="0024448F" w:rsidP="00361068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68">
        <w:rPr>
          <w:rFonts w:ascii="Times New Roman" w:eastAsia="Times New Roman" w:hAnsi="Times New Roman" w:cs="Times New Roman"/>
          <w:color w:val="000000"/>
          <w:sz w:val="24"/>
          <w:szCs w:val="24"/>
        </w:rPr>
        <w:t>• овладения школьниками базовыми  историческими знаниями,</w:t>
      </w:r>
    </w:p>
    <w:p w:rsidR="0024448F" w:rsidRPr="0024448F" w:rsidRDefault="0024448F" w:rsidP="00361068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68">
        <w:rPr>
          <w:rFonts w:ascii="Times New Roman" w:eastAsia="Times New Roman" w:hAnsi="Times New Roman" w:cs="Times New Roman"/>
          <w:color w:val="000000"/>
          <w:sz w:val="24"/>
          <w:szCs w:val="24"/>
        </w:rPr>
        <w:t>• умения применять историко-культурный  подход к оценке социальных явлений,</w:t>
      </w:r>
    </w:p>
    <w:p w:rsidR="0024448F" w:rsidRPr="0024448F" w:rsidRDefault="0024448F" w:rsidP="00361068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68">
        <w:rPr>
          <w:rFonts w:ascii="Times New Roman" w:eastAsia="Times New Roman" w:hAnsi="Times New Roman" w:cs="Times New Roman"/>
          <w:color w:val="000000"/>
          <w:sz w:val="24"/>
          <w:szCs w:val="24"/>
        </w:rPr>
        <w:t>• умения применять исторические знания для   осмысления сущности общественных явлений,</w:t>
      </w:r>
    </w:p>
    <w:p w:rsidR="0024448F" w:rsidRPr="0024448F" w:rsidRDefault="0024448F" w:rsidP="00361068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68">
        <w:rPr>
          <w:rFonts w:ascii="Times New Roman" w:eastAsia="Times New Roman" w:hAnsi="Times New Roman" w:cs="Times New Roman"/>
          <w:color w:val="000000"/>
          <w:sz w:val="24"/>
          <w:szCs w:val="24"/>
        </w:rPr>
        <w:t>• умения искать, анализировать, сопоставлять и оценивать содержащуюся в различных источниках информацию о событиях и   явлениях прошлого.</w:t>
      </w:r>
    </w:p>
    <w:p w:rsidR="0024448F" w:rsidRPr="0024448F" w:rsidRDefault="0024448F" w:rsidP="00361068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Диагностическая работа  проверяет знание </w:t>
      </w:r>
      <w:proofErr w:type="gramStart"/>
      <w:r w:rsidRPr="0036106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3610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истории, культуры родного края.</w:t>
      </w:r>
    </w:p>
    <w:p w:rsidR="00207131" w:rsidRPr="00361068" w:rsidRDefault="00207131" w:rsidP="00361068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068">
        <w:rPr>
          <w:rFonts w:ascii="Times New Roman" w:hAnsi="Times New Roman" w:cs="Times New Roman"/>
          <w:b/>
          <w:sz w:val="24"/>
          <w:szCs w:val="24"/>
        </w:rPr>
        <w:t>Показатели участия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552"/>
        <w:gridCol w:w="2028"/>
        <w:gridCol w:w="2366"/>
        <w:gridCol w:w="2835"/>
      </w:tblGrid>
      <w:tr w:rsidR="00207131" w:rsidRPr="00361068" w:rsidTr="002371EF">
        <w:tc>
          <w:tcPr>
            <w:tcW w:w="2552" w:type="dxa"/>
            <w:vMerge w:val="restart"/>
          </w:tcPr>
          <w:p w:rsidR="00207131" w:rsidRPr="00361068" w:rsidRDefault="00207131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2028" w:type="dxa"/>
            <w:vMerge w:val="restart"/>
          </w:tcPr>
          <w:p w:rsidR="00207131" w:rsidRPr="00361068" w:rsidRDefault="00207131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Участвовали в ВПР</w:t>
            </w:r>
          </w:p>
        </w:tc>
        <w:tc>
          <w:tcPr>
            <w:tcW w:w="5201" w:type="dxa"/>
            <w:gridSpan w:val="2"/>
          </w:tcPr>
          <w:p w:rsidR="00207131" w:rsidRPr="00361068" w:rsidRDefault="00207131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Не участвовали</w:t>
            </w:r>
          </w:p>
        </w:tc>
      </w:tr>
      <w:tr w:rsidR="00207131" w:rsidRPr="00361068" w:rsidTr="002371EF">
        <w:tc>
          <w:tcPr>
            <w:tcW w:w="2552" w:type="dxa"/>
            <w:vMerge/>
          </w:tcPr>
          <w:p w:rsidR="00207131" w:rsidRPr="00361068" w:rsidRDefault="00207131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:rsidR="00207131" w:rsidRPr="00361068" w:rsidRDefault="00207131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207131" w:rsidRPr="00361068" w:rsidRDefault="00207131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По уважительной причине</w:t>
            </w:r>
          </w:p>
        </w:tc>
        <w:tc>
          <w:tcPr>
            <w:tcW w:w="2835" w:type="dxa"/>
          </w:tcPr>
          <w:p w:rsidR="00207131" w:rsidRPr="00361068" w:rsidRDefault="00207131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По неуважительной причине</w:t>
            </w:r>
          </w:p>
        </w:tc>
      </w:tr>
      <w:tr w:rsidR="00207131" w:rsidRPr="00361068" w:rsidTr="002371EF">
        <w:tc>
          <w:tcPr>
            <w:tcW w:w="2552" w:type="dxa"/>
          </w:tcPr>
          <w:p w:rsidR="00207131" w:rsidRPr="00361068" w:rsidRDefault="00207131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42 чел.</w:t>
            </w:r>
          </w:p>
        </w:tc>
        <w:tc>
          <w:tcPr>
            <w:tcW w:w="2028" w:type="dxa"/>
          </w:tcPr>
          <w:p w:rsidR="00207131" w:rsidRPr="00361068" w:rsidRDefault="00207131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37чел.,  88%</w:t>
            </w:r>
          </w:p>
        </w:tc>
        <w:tc>
          <w:tcPr>
            <w:tcW w:w="2366" w:type="dxa"/>
          </w:tcPr>
          <w:p w:rsidR="00207131" w:rsidRPr="00361068" w:rsidRDefault="00207131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 xml:space="preserve"> чел.5,   12%</w:t>
            </w:r>
          </w:p>
        </w:tc>
        <w:tc>
          <w:tcPr>
            <w:tcW w:w="2835" w:type="dxa"/>
          </w:tcPr>
          <w:p w:rsidR="00207131" w:rsidRPr="00361068" w:rsidRDefault="00207131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0   чел.,  0   %</w:t>
            </w:r>
          </w:p>
        </w:tc>
      </w:tr>
    </w:tbl>
    <w:p w:rsidR="00207131" w:rsidRPr="00361068" w:rsidRDefault="00207131" w:rsidP="00361068">
      <w:pPr>
        <w:spacing w:after="0" w:line="120" w:lineRule="atLea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068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1247"/>
        <w:gridCol w:w="1247"/>
        <w:gridCol w:w="1603"/>
        <w:gridCol w:w="1363"/>
        <w:gridCol w:w="1155"/>
        <w:gridCol w:w="1647"/>
      </w:tblGrid>
      <w:tr w:rsidR="00207131" w:rsidRPr="00361068" w:rsidTr="002371EF">
        <w:trPr>
          <w:trHeight w:val="680"/>
        </w:trPr>
        <w:tc>
          <w:tcPr>
            <w:tcW w:w="236" w:type="dxa"/>
          </w:tcPr>
          <w:p w:rsidR="00207131" w:rsidRPr="00361068" w:rsidRDefault="00207131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писавших</w:t>
            </w:r>
            <w:proofErr w:type="gramEnd"/>
          </w:p>
        </w:tc>
        <w:tc>
          <w:tcPr>
            <w:tcW w:w="236" w:type="dxa"/>
          </w:tcPr>
          <w:p w:rsidR="00207131" w:rsidRPr="00361068" w:rsidRDefault="00207131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Получили «5»</w:t>
            </w:r>
          </w:p>
          <w:p w:rsidR="00207131" w:rsidRPr="00361068" w:rsidRDefault="00207131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(27   - 32  баллов)</w:t>
            </w:r>
          </w:p>
        </w:tc>
        <w:tc>
          <w:tcPr>
            <w:tcW w:w="236" w:type="dxa"/>
          </w:tcPr>
          <w:p w:rsidR="00207131" w:rsidRPr="00361068" w:rsidRDefault="00207131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Получили «4»</w:t>
            </w:r>
          </w:p>
          <w:p w:rsidR="00207131" w:rsidRPr="00361068" w:rsidRDefault="00207131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(18   - 26  баллов)</w:t>
            </w:r>
          </w:p>
        </w:tc>
        <w:tc>
          <w:tcPr>
            <w:tcW w:w="236" w:type="dxa"/>
          </w:tcPr>
          <w:p w:rsidR="00207131" w:rsidRPr="00361068" w:rsidRDefault="00207131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Получили «3»</w:t>
            </w:r>
          </w:p>
          <w:p w:rsidR="00207131" w:rsidRPr="00361068" w:rsidRDefault="00207131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(8   -17   баллов)</w:t>
            </w:r>
          </w:p>
        </w:tc>
        <w:tc>
          <w:tcPr>
            <w:tcW w:w="236" w:type="dxa"/>
          </w:tcPr>
          <w:p w:rsidR="00207131" w:rsidRPr="00361068" w:rsidRDefault="00207131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Получили «2»</w:t>
            </w:r>
          </w:p>
          <w:p w:rsidR="00207131" w:rsidRPr="00361068" w:rsidRDefault="00207131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( 0  -  7 баллов)</w:t>
            </w:r>
          </w:p>
        </w:tc>
        <w:tc>
          <w:tcPr>
            <w:tcW w:w="236" w:type="dxa"/>
          </w:tcPr>
          <w:p w:rsidR="00207131" w:rsidRPr="00361068" w:rsidRDefault="00207131" w:rsidP="00361068">
            <w:pPr>
              <w:pStyle w:val="a7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36" w:type="dxa"/>
          </w:tcPr>
          <w:p w:rsidR="00207131" w:rsidRPr="00361068" w:rsidRDefault="00207131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</w:t>
            </w:r>
          </w:p>
        </w:tc>
      </w:tr>
      <w:tr w:rsidR="00207131" w:rsidRPr="00361068" w:rsidTr="002371EF">
        <w:trPr>
          <w:trHeight w:val="680"/>
        </w:trPr>
        <w:tc>
          <w:tcPr>
            <w:tcW w:w="236" w:type="dxa"/>
          </w:tcPr>
          <w:p w:rsidR="00207131" w:rsidRPr="00361068" w:rsidRDefault="00207131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 xml:space="preserve">  37 чел.</w:t>
            </w:r>
          </w:p>
        </w:tc>
        <w:tc>
          <w:tcPr>
            <w:tcW w:w="236" w:type="dxa"/>
          </w:tcPr>
          <w:p w:rsidR="00207131" w:rsidRPr="00361068" w:rsidRDefault="00207131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0чел, 0%</w:t>
            </w:r>
          </w:p>
        </w:tc>
        <w:tc>
          <w:tcPr>
            <w:tcW w:w="236" w:type="dxa"/>
          </w:tcPr>
          <w:p w:rsidR="00207131" w:rsidRPr="00361068" w:rsidRDefault="00207131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6A99" w:rsidRPr="00361068">
              <w:rPr>
                <w:rFonts w:ascii="Times New Roman" w:hAnsi="Times New Roman" w:cs="Times New Roman"/>
                <w:sz w:val="24"/>
                <w:szCs w:val="24"/>
              </w:rPr>
              <w:t>0чел, 27</w:t>
            </w: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" w:type="dxa"/>
          </w:tcPr>
          <w:p w:rsidR="00207131" w:rsidRPr="00361068" w:rsidRDefault="00C26A99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7131" w:rsidRPr="00361068">
              <w:rPr>
                <w:rFonts w:ascii="Times New Roman" w:hAnsi="Times New Roman" w:cs="Times New Roman"/>
                <w:sz w:val="24"/>
                <w:szCs w:val="24"/>
              </w:rPr>
              <w:t>2чел,</w:t>
            </w: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64,86</w:t>
            </w:r>
            <w:r w:rsidR="00207131" w:rsidRPr="0036106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" w:type="dxa"/>
          </w:tcPr>
          <w:p w:rsidR="00207131" w:rsidRPr="00361068" w:rsidRDefault="00C26A99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5чел,8,11</w:t>
            </w:r>
            <w:r w:rsidR="00207131" w:rsidRPr="0036106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" w:type="dxa"/>
          </w:tcPr>
          <w:p w:rsidR="00207131" w:rsidRPr="00361068" w:rsidRDefault="00C26A99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07131" w:rsidRPr="0036106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" w:type="dxa"/>
          </w:tcPr>
          <w:p w:rsidR="00207131" w:rsidRPr="00361068" w:rsidRDefault="00C26A99" w:rsidP="00361068">
            <w:pPr>
              <w:pStyle w:val="a7"/>
              <w:spacing w:line="1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207131" w:rsidRPr="0036106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07131" w:rsidRPr="00361068" w:rsidRDefault="00207131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207131" w:rsidRPr="00361068" w:rsidRDefault="00207131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207131" w:rsidRPr="00361068" w:rsidRDefault="00207131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207131" w:rsidRPr="00361068" w:rsidRDefault="00207131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36106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677400" cy="2438400"/>
            <wp:effectExtent l="19050" t="0" r="1905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07131" w:rsidRPr="00361068" w:rsidRDefault="00207131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207131" w:rsidRPr="00361068" w:rsidRDefault="00207131" w:rsidP="00361068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1068">
        <w:rPr>
          <w:rFonts w:ascii="Times New Roman" w:eastAsia="Times New Roman" w:hAnsi="Times New Roman" w:cs="Times New Roman"/>
          <w:sz w:val="24"/>
          <w:szCs w:val="24"/>
        </w:rPr>
        <w:t>Сравнительный анализ результатов участников ВПР с годовыми отметками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2868"/>
        <w:gridCol w:w="3346"/>
        <w:gridCol w:w="3824"/>
        <w:gridCol w:w="3187"/>
      </w:tblGrid>
      <w:tr w:rsidR="00207131" w:rsidRPr="00361068" w:rsidTr="002371EF">
        <w:trPr>
          <w:trHeight w:val="750"/>
        </w:trPr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131" w:rsidRPr="00361068" w:rsidRDefault="00207131" w:rsidP="003610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Класс*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131" w:rsidRPr="00361068" w:rsidRDefault="00207131" w:rsidP="003610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выполнивших ВПР (чел.)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131" w:rsidRPr="00361068" w:rsidRDefault="00207131" w:rsidP="003610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учащихся, отметки по ВПР которых ниже их годовой отметки</w:t>
            </w:r>
            <w:proofErr w:type="gramStart"/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131" w:rsidRPr="00361068" w:rsidRDefault="00207131" w:rsidP="003610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131" w:rsidRPr="00361068" w:rsidRDefault="00207131" w:rsidP="003610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учащихся, отметки по ВПР которых выше их годовой отметки</w:t>
            </w:r>
            <w:proofErr w:type="gramStart"/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207131" w:rsidRPr="00361068" w:rsidTr="002371EF">
        <w:trPr>
          <w:trHeight w:val="75"/>
        </w:trPr>
        <w:tc>
          <w:tcPr>
            <w:tcW w:w="50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131" w:rsidRPr="00361068" w:rsidRDefault="00207131" w:rsidP="003610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</w:tr>
      <w:tr w:rsidR="00207131" w:rsidRPr="00361068" w:rsidTr="002371EF">
        <w:trPr>
          <w:trHeight w:val="75"/>
        </w:trPr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131" w:rsidRPr="00361068" w:rsidRDefault="00207131" w:rsidP="003610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131" w:rsidRPr="00361068" w:rsidRDefault="006129DE" w:rsidP="003610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131" w:rsidRPr="00361068" w:rsidRDefault="006129DE" w:rsidP="003610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131" w:rsidRPr="00361068" w:rsidRDefault="006129DE" w:rsidP="003610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131" w:rsidRPr="00361068" w:rsidRDefault="00207131" w:rsidP="003610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07131" w:rsidRPr="00361068" w:rsidRDefault="00207131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207131" w:rsidRPr="00361068" w:rsidRDefault="00152866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36106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467850" cy="3200400"/>
            <wp:effectExtent l="19050" t="0" r="19050" b="0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842F0" w:rsidRPr="00361068" w:rsidRDefault="002842F0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2842F0" w:rsidRPr="00361068" w:rsidRDefault="002842F0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5253" w:type="dxa"/>
        <w:tblInd w:w="93" w:type="dxa"/>
        <w:tblLook w:val="04A0" w:firstRow="1" w:lastRow="0" w:firstColumn="1" w:lastColumn="0" w:noHBand="0" w:noVBand="1"/>
      </w:tblPr>
      <w:tblGrid>
        <w:gridCol w:w="4693"/>
        <w:gridCol w:w="3360"/>
        <w:gridCol w:w="3360"/>
        <w:gridCol w:w="960"/>
        <w:gridCol w:w="960"/>
        <w:gridCol w:w="960"/>
        <w:gridCol w:w="960"/>
      </w:tblGrid>
      <w:tr w:rsidR="00AF76EE" w:rsidRPr="00AF76EE" w:rsidTr="00AF76EE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76EE" w:rsidRPr="00AF76EE" w:rsidTr="00AF76EE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76EE" w:rsidRPr="00AF76EE" w:rsidTr="00AF76EE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76EE" w:rsidRPr="00AF76EE" w:rsidTr="00AF76EE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AF76EE" w:rsidRPr="00AF76EE" w:rsidTr="00AF76EE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35483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1295885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41,43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35,84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12,17</w:t>
            </w:r>
          </w:p>
        </w:tc>
      </w:tr>
      <w:tr w:rsidR="00AF76EE" w:rsidRPr="00AF76EE" w:rsidTr="00AF76EE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11,62</w:t>
            </w:r>
          </w:p>
        </w:tc>
      </w:tr>
      <w:tr w:rsidR="00AF76EE" w:rsidRPr="00AF76EE" w:rsidTr="00AF76EE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4,62</w:t>
            </w:r>
          </w:p>
        </w:tc>
      </w:tr>
      <w:tr w:rsidR="00AF76EE" w:rsidRPr="00AF76EE" w:rsidTr="00AF76EE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</w:t>
            </w: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№3 ст</w:t>
            </w:r>
            <w:proofErr w:type="gramStart"/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еленчукской им. </w:t>
            </w:r>
            <w:proofErr w:type="spellStart"/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6EE" w:rsidRPr="00AF76EE" w:rsidRDefault="00AF76EE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2842F0" w:rsidRPr="00361068" w:rsidRDefault="002842F0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2842F0" w:rsidRPr="00361068" w:rsidRDefault="002842F0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5075" w:type="dxa"/>
        <w:tblInd w:w="93" w:type="dxa"/>
        <w:tblLook w:val="04A0" w:firstRow="1" w:lastRow="0" w:firstColumn="1" w:lastColumn="0" w:noHBand="0" w:noVBand="1"/>
      </w:tblPr>
      <w:tblGrid>
        <w:gridCol w:w="3843"/>
        <w:gridCol w:w="1220"/>
        <w:gridCol w:w="1481"/>
        <w:gridCol w:w="1039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61DC5" w:rsidRPr="00B61DC5" w:rsidTr="00B61DC5">
        <w:trPr>
          <w:trHeight w:val="300"/>
        </w:trPr>
        <w:tc>
          <w:tcPr>
            <w:tcW w:w="3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заданий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61DC5" w:rsidRPr="00B61DC5" w:rsidTr="00B61DC5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61DC5" w:rsidRPr="00B61DC5" w:rsidTr="00B61DC5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61DC5" w:rsidRPr="00B61DC5" w:rsidTr="00B61DC5">
        <w:trPr>
          <w:trHeight w:val="30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Макс </w:t>
            </w:r>
            <w:r w:rsidRPr="00B61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61DC5" w:rsidRPr="00B61DC5" w:rsidTr="00B61DC5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Вся выборка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35483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1295885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35,15</w:t>
            </w:r>
          </w:p>
        </w:tc>
      </w:tr>
      <w:tr w:rsidR="00B61DC5" w:rsidRPr="00B61DC5" w:rsidTr="00B61DC5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30,3</w:t>
            </w:r>
          </w:p>
        </w:tc>
      </w:tr>
      <w:tr w:rsidR="00B61DC5" w:rsidRPr="00B61DC5" w:rsidTr="00B61DC5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29,62</w:t>
            </w:r>
          </w:p>
        </w:tc>
      </w:tr>
      <w:tr w:rsidR="00B61DC5" w:rsidRPr="00B61DC5" w:rsidTr="00B61DC5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r w:rsidRPr="0036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</w:t>
            </w: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№3 ст</w:t>
            </w:r>
            <w:proofErr w:type="gramStart"/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еленчукской им. </w:t>
            </w:r>
            <w:proofErr w:type="spellStart"/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DC5" w:rsidRPr="00B61DC5" w:rsidRDefault="00B61DC5" w:rsidP="00361068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20,27</w:t>
            </w:r>
          </w:p>
        </w:tc>
      </w:tr>
    </w:tbl>
    <w:p w:rsidR="002842F0" w:rsidRPr="00361068" w:rsidRDefault="002842F0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2842F0" w:rsidRPr="00361068" w:rsidRDefault="002842F0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2842F0" w:rsidRPr="00361068" w:rsidRDefault="002842F0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>1. Продолжить формирование умений и навыков определять исторические термины и давать им исчерпывающие, точные определения.</w:t>
      </w:r>
    </w:p>
    <w:p w:rsidR="002842F0" w:rsidRPr="00361068" w:rsidRDefault="002842F0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2842F0" w:rsidRPr="00361068" w:rsidRDefault="002842F0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>3.Чаще давать учащимся письменные задания развернутого характера</w:t>
      </w:r>
    </w:p>
    <w:p w:rsidR="002842F0" w:rsidRPr="00361068" w:rsidRDefault="002842F0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>4.Продолжить работу по развитию умений работать с учебным материалом.</w:t>
      </w:r>
    </w:p>
    <w:p w:rsidR="002842F0" w:rsidRPr="00361068" w:rsidRDefault="002842F0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игры.</w:t>
      </w:r>
    </w:p>
    <w:p w:rsidR="002842F0" w:rsidRPr="00361068" w:rsidRDefault="002842F0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2842F0" w:rsidRPr="00361068" w:rsidRDefault="002842F0" w:rsidP="00361068">
      <w:pPr>
        <w:pStyle w:val="a4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361068">
        <w:rPr>
          <w:color w:val="000000"/>
        </w:rPr>
        <w:t>7. Больше уделять время на работу с иллюстративным материалом и историческими картами.</w:t>
      </w:r>
    </w:p>
    <w:p w:rsidR="002E2D5A" w:rsidRPr="00361068" w:rsidRDefault="002E2D5A" w:rsidP="00361068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361068">
        <w:rPr>
          <w:rFonts w:ascii="Times New Roman" w:hAnsi="Times New Roman" w:cs="Times New Roman"/>
          <w:sz w:val="24"/>
          <w:szCs w:val="24"/>
        </w:rPr>
        <w:t>Недостаточно сформированы умения: 1.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</w:t>
      </w:r>
      <w:proofErr w:type="gramStart"/>
      <w:r w:rsidRPr="00361068">
        <w:rPr>
          <w:rFonts w:ascii="Times New Roman" w:hAnsi="Times New Roman" w:cs="Times New Roman"/>
          <w:sz w:val="24"/>
          <w:szCs w:val="24"/>
        </w:rPr>
        <w:t>рств в Ср</w:t>
      </w:r>
      <w:proofErr w:type="gramEnd"/>
      <w:r w:rsidRPr="00361068">
        <w:rPr>
          <w:rFonts w:ascii="Times New Roman" w:hAnsi="Times New Roman" w:cs="Times New Roman"/>
          <w:sz w:val="24"/>
          <w:szCs w:val="24"/>
        </w:rPr>
        <w:t>едние века, о направлениях крупнейших передвижений людей – походов, завоеваний, колонизаций и др. 2.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Локализовать во времени общие рамки и события Средневековья, этапы становления и развития Российского государства</w:t>
      </w:r>
    </w:p>
    <w:p w:rsidR="002E2D5A" w:rsidRPr="00361068" w:rsidRDefault="002E2D5A" w:rsidP="0036106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2E2D5A" w:rsidRPr="002E2D5A" w:rsidRDefault="002E2D5A" w:rsidP="00361068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:rsidR="002E2D5A" w:rsidRPr="002E2D5A" w:rsidRDefault="002E2D5A" w:rsidP="00361068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68">
        <w:rPr>
          <w:rFonts w:ascii="Times New Roman" w:eastAsia="Times New Roman" w:hAnsi="Times New Roman" w:cs="Times New Roman"/>
          <w:color w:val="000000"/>
          <w:sz w:val="24"/>
          <w:szCs w:val="24"/>
        </w:rPr>
        <w:t>1. Историю России учащиеся знают лучше, чем историю Средних веков.</w:t>
      </w:r>
    </w:p>
    <w:p w:rsidR="002E2D5A" w:rsidRPr="002E2D5A" w:rsidRDefault="002E2D5A" w:rsidP="00361068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68">
        <w:rPr>
          <w:rFonts w:ascii="Times New Roman" w:eastAsia="Times New Roman" w:hAnsi="Times New Roman" w:cs="Times New Roman"/>
          <w:color w:val="000000"/>
          <w:sz w:val="24"/>
          <w:szCs w:val="24"/>
        </w:rPr>
        <w:t>2. Знание исторических источников и архитектурных памятников находится на высоком уровне.</w:t>
      </w:r>
    </w:p>
    <w:p w:rsidR="002E2D5A" w:rsidRPr="002E2D5A" w:rsidRDefault="002E2D5A" w:rsidP="00361068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68">
        <w:rPr>
          <w:rFonts w:ascii="Times New Roman" w:eastAsia="Times New Roman" w:hAnsi="Times New Roman" w:cs="Times New Roman"/>
          <w:color w:val="000000"/>
          <w:sz w:val="24"/>
          <w:szCs w:val="24"/>
        </w:rPr>
        <w:t>3. Низкий уровень знаний по историческим личностям, терминологии и родному краю.</w:t>
      </w:r>
    </w:p>
    <w:p w:rsidR="002E2D5A" w:rsidRPr="002E2D5A" w:rsidRDefault="002E2D5A" w:rsidP="00361068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2E2D5A" w:rsidRPr="002E2D5A" w:rsidRDefault="002E2D5A" w:rsidP="00361068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68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2E2D5A" w:rsidRPr="002E2D5A" w:rsidRDefault="002E2D5A" w:rsidP="00361068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68">
        <w:rPr>
          <w:rFonts w:ascii="Times New Roman" w:eastAsia="Times New Roman" w:hAnsi="Times New Roman" w:cs="Times New Roman"/>
          <w:color w:val="000000"/>
          <w:sz w:val="24"/>
          <w:szCs w:val="24"/>
        </w:rPr>
        <w:t>2. 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2E2D5A" w:rsidRPr="002E2D5A" w:rsidRDefault="002E2D5A" w:rsidP="00361068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Нацелить учащихся на запоминание исторических терминов, дат, персоналий. Здесь помогут разнообразные внеурочные мероприятия: викторины, ребусы,  кроссворды, интерактивные игры, </w:t>
      </w:r>
      <w:proofErr w:type="spellStart"/>
      <w:r w:rsidRPr="00361068">
        <w:rPr>
          <w:rFonts w:ascii="Times New Roman" w:eastAsia="Times New Roman" w:hAnsi="Times New Roman" w:cs="Times New Roman"/>
          <w:color w:val="000000"/>
          <w:sz w:val="24"/>
          <w:szCs w:val="24"/>
        </w:rPr>
        <w:t>синквейны</w:t>
      </w:r>
      <w:proofErr w:type="spellEnd"/>
      <w:r w:rsidRPr="003610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E2D5A" w:rsidRPr="002E2D5A" w:rsidRDefault="002E2D5A" w:rsidP="00361068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68">
        <w:rPr>
          <w:rFonts w:ascii="Times New Roman" w:eastAsia="Times New Roman" w:hAnsi="Times New Roman" w:cs="Times New Roman"/>
          <w:color w:val="000000"/>
          <w:sz w:val="24"/>
          <w:szCs w:val="24"/>
        </w:rPr>
        <w:t>4.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2842F0" w:rsidRPr="00C3308A" w:rsidRDefault="002E2D5A" w:rsidP="00C3308A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068">
        <w:rPr>
          <w:rFonts w:ascii="Times New Roman" w:eastAsia="Times New Roman" w:hAnsi="Times New Roman" w:cs="Times New Roman"/>
          <w:color w:val="000000"/>
          <w:sz w:val="24"/>
          <w:szCs w:val="24"/>
        </w:rPr>
        <w:t>5. Уделять больше внимания на изучение родного края.</w:t>
      </w:r>
      <w:bookmarkStart w:id="0" w:name="_GoBack"/>
      <w:bookmarkEnd w:id="0"/>
    </w:p>
    <w:sectPr w:rsidR="002842F0" w:rsidRPr="00C3308A" w:rsidSect="00EE4F2C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AD4"/>
    <w:multiLevelType w:val="hybridMultilevel"/>
    <w:tmpl w:val="E83016CE"/>
    <w:lvl w:ilvl="0" w:tplc="2FD8BB44">
      <w:start w:val="4"/>
      <w:numFmt w:val="decimal"/>
      <w:lvlText w:val="%1."/>
      <w:lvlJc w:val="left"/>
    </w:lvl>
    <w:lvl w:ilvl="1" w:tplc="A1862B88">
      <w:numFmt w:val="decimal"/>
      <w:lvlText w:val=""/>
      <w:lvlJc w:val="left"/>
    </w:lvl>
    <w:lvl w:ilvl="2" w:tplc="71C060D6">
      <w:numFmt w:val="decimal"/>
      <w:lvlText w:val=""/>
      <w:lvlJc w:val="left"/>
    </w:lvl>
    <w:lvl w:ilvl="3" w:tplc="6DBC489A">
      <w:numFmt w:val="decimal"/>
      <w:lvlText w:val=""/>
      <w:lvlJc w:val="left"/>
    </w:lvl>
    <w:lvl w:ilvl="4" w:tplc="8E967190">
      <w:numFmt w:val="decimal"/>
      <w:lvlText w:val=""/>
      <w:lvlJc w:val="left"/>
    </w:lvl>
    <w:lvl w:ilvl="5" w:tplc="04520754">
      <w:numFmt w:val="decimal"/>
      <w:lvlText w:val=""/>
      <w:lvlJc w:val="left"/>
    </w:lvl>
    <w:lvl w:ilvl="6" w:tplc="9D009760">
      <w:numFmt w:val="decimal"/>
      <w:lvlText w:val=""/>
      <w:lvlJc w:val="left"/>
    </w:lvl>
    <w:lvl w:ilvl="7" w:tplc="A608067C">
      <w:numFmt w:val="decimal"/>
      <w:lvlText w:val=""/>
      <w:lvlJc w:val="left"/>
    </w:lvl>
    <w:lvl w:ilvl="8" w:tplc="1F5A188E">
      <w:numFmt w:val="decimal"/>
      <w:lvlText w:val=""/>
      <w:lvlJc w:val="left"/>
    </w:lvl>
  </w:abstractNum>
  <w:abstractNum w:abstractNumId="1">
    <w:nsid w:val="000063CB"/>
    <w:multiLevelType w:val="hybridMultilevel"/>
    <w:tmpl w:val="62DC0048"/>
    <w:lvl w:ilvl="0" w:tplc="44B68134">
      <w:start w:val="1"/>
      <w:numFmt w:val="decimal"/>
      <w:lvlText w:val="%1."/>
      <w:lvlJc w:val="left"/>
    </w:lvl>
    <w:lvl w:ilvl="1" w:tplc="0D90AE1A">
      <w:start w:val="3"/>
      <w:numFmt w:val="decimal"/>
      <w:lvlText w:val="%2."/>
      <w:lvlJc w:val="left"/>
    </w:lvl>
    <w:lvl w:ilvl="2" w:tplc="903A6FE4">
      <w:numFmt w:val="decimal"/>
      <w:lvlText w:val=""/>
      <w:lvlJc w:val="left"/>
    </w:lvl>
    <w:lvl w:ilvl="3" w:tplc="0E2E7C1C">
      <w:numFmt w:val="decimal"/>
      <w:lvlText w:val=""/>
      <w:lvlJc w:val="left"/>
    </w:lvl>
    <w:lvl w:ilvl="4" w:tplc="E51E7094">
      <w:numFmt w:val="decimal"/>
      <w:lvlText w:val=""/>
      <w:lvlJc w:val="left"/>
    </w:lvl>
    <w:lvl w:ilvl="5" w:tplc="71626058">
      <w:numFmt w:val="decimal"/>
      <w:lvlText w:val=""/>
      <w:lvlJc w:val="left"/>
    </w:lvl>
    <w:lvl w:ilvl="6" w:tplc="7E4234E4">
      <w:numFmt w:val="decimal"/>
      <w:lvlText w:val=""/>
      <w:lvlJc w:val="left"/>
    </w:lvl>
    <w:lvl w:ilvl="7" w:tplc="85E05B58">
      <w:numFmt w:val="decimal"/>
      <w:lvlText w:val=""/>
      <w:lvlJc w:val="left"/>
    </w:lvl>
    <w:lvl w:ilvl="8" w:tplc="CE042770">
      <w:numFmt w:val="decimal"/>
      <w:lvlText w:val=""/>
      <w:lvlJc w:val="left"/>
    </w:lvl>
  </w:abstractNum>
  <w:abstractNum w:abstractNumId="2">
    <w:nsid w:val="00006E5D"/>
    <w:multiLevelType w:val="hybridMultilevel"/>
    <w:tmpl w:val="02C216FC"/>
    <w:lvl w:ilvl="0" w:tplc="32E6FC7E">
      <w:start w:val="1"/>
      <w:numFmt w:val="decimal"/>
      <w:lvlText w:val="%1."/>
      <w:lvlJc w:val="left"/>
    </w:lvl>
    <w:lvl w:ilvl="1" w:tplc="F104C5CE">
      <w:numFmt w:val="decimal"/>
      <w:lvlText w:val=""/>
      <w:lvlJc w:val="left"/>
    </w:lvl>
    <w:lvl w:ilvl="2" w:tplc="28BE4F0A">
      <w:numFmt w:val="decimal"/>
      <w:lvlText w:val=""/>
      <w:lvlJc w:val="left"/>
    </w:lvl>
    <w:lvl w:ilvl="3" w:tplc="8DF68FE0">
      <w:numFmt w:val="decimal"/>
      <w:lvlText w:val=""/>
      <w:lvlJc w:val="left"/>
    </w:lvl>
    <w:lvl w:ilvl="4" w:tplc="18BE9F1A">
      <w:numFmt w:val="decimal"/>
      <w:lvlText w:val=""/>
      <w:lvlJc w:val="left"/>
    </w:lvl>
    <w:lvl w:ilvl="5" w:tplc="17A2FA42">
      <w:numFmt w:val="decimal"/>
      <w:lvlText w:val=""/>
      <w:lvlJc w:val="left"/>
    </w:lvl>
    <w:lvl w:ilvl="6" w:tplc="38488C48">
      <w:numFmt w:val="decimal"/>
      <w:lvlText w:val=""/>
      <w:lvlJc w:val="left"/>
    </w:lvl>
    <w:lvl w:ilvl="7" w:tplc="1C462DC6">
      <w:numFmt w:val="decimal"/>
      <w:lvlText w:val=""/>
      <w:lvlJc w:val="left"/>
    </w:lvl>
    <w:lvl w:ilvl="8" w:tplc="81C4CCB6">
      <w:numFmt w:val="decimal"/>
      <w:lvlText w:val=""/>
      <w:lvlJc w:val="left"/>
    </w:lvl>
  </w:abstractNum>
  <w:abstractNum w:abstractNumId="3">
    <w:nsid w:val="2E65146A"/>
    <w:multiLevelType w:val="multilevel"/>
    <w:tmpl w:val="A960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BC5755"/>
    <w:multiLevelType w:val="multilevel"/>
    <w:tmpl w:val="3A0A023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5">
    <w:nsid w:val="4C692E37"/>
    <w:multiLevelType w:val="multilevel"/>
    <w:tmpl w:val="772A0C8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6">
    <w:nsid w:val="52F54EF3"/>
    <w:multiLevelType w:val="multilevel"/>
    <w:tmpl w:val="285E08F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6523C"/>
    <w:rsid w:val="00091A26"/>
    <w:rsid w:val="000C1F61"/>
    <w:rsid w:val="001475F5"/>
    <w:rsid w:val="00152866"/>
    <w:rsid w:val="001B1FDD"/>
    <w:rsid w:val="00207131"/>
    <w:rsid w:val="0024448F"/>
    <w:rsid w:val="00264227"/>
    <w:rsid w:val="00264EB0"/>
    <w:rsid w:val="002842F0"/>
    <w:rsid w:val="002B7E56"/>
    <w:rsid w:val="002C0665"/>
    <w:rsid w:val="002E2D5A"/>
    <w:rsid w:val="00361068"/>
    <w:rsid w:val="0036523C"/>
    <w:rsid w:val="003D49E6"/>
    <w:rsid w:val="003F5E58"/>
    <w:rsid w:val="0049126D"/>
    <w:rsid w:val="004D04BB"/>
    <w:rsid w:val="00552D57"/>
    <w:rsid w:val="00586A70"/>
    <w:rsid w:val="006129DE"/>
    <w:rsid w:val="006531C8"/>
    <w:rsid w:val="00661DCC"/>
    <w:rsid w:val="006B2FA1"/>
    <w:rsid w:val="008632F0"/>
    <w:rsid w:val="008B17FF"/>
    <w:rsid w:val="009621BC"/>
    <w:rsid w:val="009B0669"/>
    <w:rsid w:val="00A715DD"/>
    <w:rsid w:val="00A76045"/>
    <w:rsid w:val="00AF76EE"/>
    <w:rsid w:val="00B47DB7"/>
    <w:rsid w:val="00B61DC5"/>
    <w:rsid w:val="00C26A99"/>
    <w:rsid w:val="00C3308A"/>
    <w:rsid w:val="00CA4E66"/>
    <w:rsid w:val="00D5728C"/>
    <w:rsid w:val="00DB0708"/>
    <w:rsid w:val="00EE4F2C"/>
    <w:rsid w:val="00F40CAE"/>
    <w:rsid w:val="00FB394E"/>
    <w:rsid w:val="00FF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65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F5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E5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B7E56"/>
    <w:pPr>
      <w:ind w:left="720"/>
      <w:contextualSpacing/>
    </w:pPr>
  </w:style>
  <w:style w:type="character" w:styleId="a8">
    <w:name w:val="Strong"/>
    <w:basedOn w:val="a0"/>
    <w:uiPriority w:val="22"/>
    <w:qFormat/>
    <w:rsid w:val="008632F0"/>
    <w:rPr>
      <w:b/>
      <w:bCs/>
    </w:rPr>
  </w:style>
  <w:style w:type="paragraph" w:customStyle="1" w:styleId="c6">
    <w:name w:val="c6"/>
    <w:basedOn w:val="a"/>
    <w:rsid w:val="00264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64227"/>
  </w:style>
  <w:style w:type="character" w:customStyle="1" w:styleId="c7">
    <w:name w:val="c7"/>
    <w:basedOn w:val="a0"/>
    <w:rsid w:val="00264227"/>
  </w:style>
  <w:style w:type="character" w:customStyle="1" w:styleId="c3">
    <w:name w:val="c3"/>
    <w:basedOn w:val="a0"/>
    <w:rsid w:val="00264227"/>
  </w:style>
  <w:style w:type="character" w:customStyle="1" w:styleId="c2">
    <w:name w:val="c2"/>
    <w:basedOn w:val="a0"/>
    <w:rsid w:val="00264227"/>
  </w:style>
  <w:style w:type="character" w:customStyle="1" w:styleId="c13">
    <w:name w:val="c13"/>
    <w:basedOn w:val="a0"/>
    <w:rsid w:val="00264227"/>
  </w:style>
  <w:style w:type="character" w:customStyle="1" w:styleId="c10">
    <w:name w:val="c10"/>
    <w:basedOn w:val="a0"/>
    <w:rsid w:val="0024448F"/>
  </w:style>
  <w:style w:type="paragraph" w:customStyle="1" w:styleId="c9">
    <w:name w:val="c9"/>
    <w:basedOn w:val="a"/>
    <w:rsid w:val="002E2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line3D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3.0000000000000009E-2</c:v>
                </c:pt>
                <c:pt idx="1">
                  <c:v>0.30000000000000016</c:v>
                </c:pt>
                <c:pt idx="2">
                  <c:v>0.55000000000000004</c:v>
                </c:pt>
                <c:pt idx="3">
                  <c:v>0.12000000000000002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0349696"/>
        <c:axId val="90756224"/>
        <c:axId val="156026176"/>
      </c:line3DChart>
      <c:catAx>
        <c:axId val="170349696"/>
        <c:scaling>
          <c:orientation val="minMax"/>
        </c:scaling>
        <c:delete val="0"/>
        <c:axPos val="b"/>
        <c:majorTickMark val="out"/>
        <c:minorTickMark val="none"/>
        <c:tickLblPos val="nextTo"/>
        <c:crossAx val="90756224"/>
        <c:crosses val="autoZero"/>
        <c:auto val="1"/>
        <c:lblAlgn val="ctr"/>
        <c:lblOffset val="100"/>
        <c:noMultiLvlLbl val="0"/>
      </c:catAx>
      <c:valAx>
        <c:axId val="907562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70349696"/>
        <c:crosses val="autoZero"/>
        <c:crossBetween val="between"/>
      </c:valAx>
      <c:serAx>
        <c:axId val="156026176"/>
        <c:scaling>
          <c:orientation val="minMax"/>
        </c:scaling>
        <c:delete val="1"/>
        <c:axPos val="b"/>
        <c:majorTickMark val="out"/>
        <c:minorTickMark val="none"/>
        <c:tickLblPos val="nextTo"/>
        <c:crossAx val="90756224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00931456"/>
        <c:axId val="100932992"/>
        <c:axId val="0"/>
      </c:bar3DChart>
      <c:catAx>
        <c:axId val="100931456"/>
        <c:scaling>
          <c:orientation val="minMax"/>
        </c:scaling>
        <c:delete val="0"/>
        <c:axPos val="b"/>
        <c:majorTickMark val="out"/>
        <c:minorTickMark val="none"/>
        <c:tickLblPos val="nextTo"/>
        <c:crossAx val="100932992"/>
        <c:crosses val="autoZero"/>
        <c:auto val="1"/>
        <c:lblAlgn val="ctr"/>
        <c:lblOffset val="100"/>
        <c:noMultiLvlLbl val="0"/>
      </c:catAx>
      <c:valAx>
        <c:axId val="100932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09314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line3D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 formatCode="0.00%">
                  <c:v>6.0000000000000026E-2</c:v>
                </c:pt>
                <c:pt idx="1">
                  <c:v>0.39000000000000018</c:v>
                </c:pt>
                <c:pt idx="2" formatCode="0.00%">
                  <c:v>0.45</c:v>
                </c:pt>
                <c:pt idx="3" formatCode="0.00%">
                  <c:v>9.0000000000000024E-2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0944896"/>
        <c:axId val="100950784"/>
        <c:axId val="156136320"/>
      </c:line3DChart>
      <c:catAx>
        <c:axId val="100944896"/>
        <c:scaling>
          <c:orientation val="minMax"/>
        </c:scaling>
        <c:delete val="0"/>
        <c:axPos val="b"/>
        <c:majorTickMark val="out"/>
        <c:minorTickMark val="none"/>
        <c:tickLblPos val="nextTo"/>
        <c:crossAx val="100950784"/>
        <c:crosses val="autoZero"/>
        <c:auto val="1"/>
        <c:lblAlgn val="ctr"/>
        <c:lblOffset val="100"/>
        <c:noMultiLvlLbl val="0"/>
      </c:catAx>
      <c:valAx>
        <c:axId val="100950784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00944896"/>
        <c:crosses val="autoZero"/>
        <c:crossBetween val="between"/>
      </c:valAx>
      <c:serAx>
        <c:axId val="156136320"/>
        <c:scaling>
          <c:orientation val="minMax"/>
        </c:scaling>
        <c:delete val="0"/>
        <c:axPos val="b"/>
        <c:majorTickMark val="out"/>
        <c:minorTickMark val="none"/>
        <c:tickLblPos val="nextTo"/>
        <c:crossAx val="100950784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ниже годовой</c:v>
                </c:pt>
                <c:pt idx="1">
                  <c:v>совпадают</c:v>
                </c:pt>
                <c:pt idx="2">
                  <c:v>выше годовой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0.21000000000000008</c:v>
                </c:pt>
                <c:pt idx="1">
                  <c:v>0.79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0.15000000000000008</c:v>
                </c:pt>
                <c:pt idx="1">
                  <c:v>0.32000000000000017</c:v>
                </c:pt>
                <c:pt idx="2">
                  <c:v>0.35000000000000014</c:v>
                </c:pt>
                <c:pt idx="3">
                  <c:v>0.18000000000000008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4601856"/>
        <c:axId val="102015744"/>
        <c:axId val="0"/>
      </c:bar3DChart>
      <c:catAx>
        <c:axId val="84601856"/>
        <c:scaling>
          <c:orientation val="minMax"/>
        </c:scaling>
        <c:delete val="0"/>
        <c:axPos val="b"/>
        <c:majorTickMark val="out"/>
        <c:minorTickMark val="none"/>
        <c:tickLblPos val="nextTo"/>
        <c:crossAx val="102015744"/>
        <c:crosses val="autoZero"/>
        <c:auto val="1"/>
        <c:lblAlgn val="ctr"/>
        <c:lblOffset val="100"/>
        <c:noMultiLvlLbl val="0"/>
      </c:catAx>
      <c:valAx>
        <c:axId val="1020157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46018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ниже годовой</c:v>
                </c:pt>
                <c:pt idx="1">
                  <c:v>совпадают</c:v>
                </c:pt>
                <c:pt idx="2">
                  <c:v>выше годовой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0.44</c:v>
                </c:pt>
                <c:pt idx="1">
                  <c:v>0.79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0.27</c:v>
                </c:pt>
                <c:pt idx="2">
                  <c:v>0.64859999999999995</c:v>
                </c:pt>
                <c:pt idx="3">
                  <c:v>0.18000000000000008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2091008"/>
        <c:axId val="102092800"/>
        <c:axId val="0"/>
      </c:bar3DChart>
      <c:catAx>
        <c:axId val="102091008"/>
        <c:scaling>
          <c:orientation val="minMax"/>
        </c:scaling>
        <c:delete val="0"/>
        <c:axPos val="b"/>
        <c:majorTickMark val="out"/>
        <c:minorTickMark val="none"/>
        <c:tickLblPos val="nextTo"/>
        <c:crossAx val="102092800"/>
        <c:crosses val="autoZero"/>
        <c:auto val="1"/>
        <c:lblAlgn val="ctr"/>
        <c:lblOffset val="100"/>
        <c:noMultiLvlLbl val="0"/>
      </c:catAx>
      <c:valAx>
        <c:axId val="1020928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20910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ниже годовой</c:v>
                </c:pt>
                <c:pt idx="1">
                  <c:v>совпадают</c:v>
                </c:pt>
                <c:pt idx="2">
                  <c:v>выше годовой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0.77000000000000035</c:v>
                </c:pt>
                <c:pt idx="1">
                  <c:v>0.23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15</Pages>
  <Words>3236</Words>
  <Characters>18446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H81-Cel</cp:lastModifiedBy>
  <cp:revision>39</cp:revision>
  <dcterms:created xsi:type="dcterms:W3CDTF">2020-11-21T16:32:00Z</dcterms:created>
  <dcterms:modified xsi:type="dcterms:W3CDTF">2020-11-23T09:30:00Z</dcterms:modified>
</cp:coreProperties>
</file>