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45" w:rsidRPr="009E6C48" w:rsidRDefault="00A13745" w:rsidP="00A13745">
      <w:pPr>
        <w:pStyle w:val="a3"/>
        <w:tabs>
          <w:tab w:val="left" w:pos="780"/>
        </w:tabs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9E6C48">
        <w:rPr>
          <w:rFonts w:ascii="Arial" w:eastAsia="Times New Roman" w:hAnsi="Arial" w:cs="Arial"/>
          <w:color w:val="943634" w:themeColor="accent2" w:themeShade="BF"/>
          <w:kern w:val="36"/>
          <w:sz w:val="36"/>
          <w:szCs w:val="36"/>
        </w:rPr>
        <w:t>Отчет о работе учителя ОБЖ Центра образования цифрового и гуманитарного профилей "Точка роста"</w:t>
      </w:r>
      <w:r w:rsidRPr="009E6C48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 МБОУ «СОШ №3 ст. Зеленчукской им. В. В. </w:t>
      </w:r>
      <w:proofErr w:type="spellStart"/>
      <w:r w:rsidRPr="009E6C48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Бреславцева</w:t>
      </w:r>
      <w:proofErr w:type="spellEnd"/>
      <w:r w:rsidRPr="009E6C48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»</w:t>
      </w:r>
    </w:p>
    <w:p w:rsidR="00A13745" w:rsidRPr="009E6C48" w:rsidRDefault="00A13745" w:rsidP="00A1374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</w:p>
    <w:p w:rsidR="00A13745" w:rsidRPr="009E6C48" w:rsidRDefault="00A13745" w:rsidP="00A13745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9E6C4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 </w:t>
      </w:r>
      <w:r>
        <w:rPr>
          <w:noProof/>
        </w:rPr>
        <w:drawing>
          <wp:inline distT="0" distB="0" distL="0" distR="0" wp14:anchorId="5C1681D6" wp14:editId="667FE44D">
            <wp:extent cx="5133975" cy="1847850"/>
            <wp:effectExtent l="0" t="0" r="0" b="0"/>
            <wp:docPr id="1" name="Рисунок 1" descr="https://ilmen.minobr63.ru/wp-content/uploads/1png-2019-08-12-205958vuc6s-1024x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lmen.minobr63.ru/wp-content/uploads/1png-2019-08-12-205958vuc6s-1024x48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4" r="1433" b="16603"/>
                    <a:stretch/>
                  </pic:blipFill>
                  <pic:spPr bwMode="auto">
                    <a:xfrm>
                      <a:off x="0" y="0"/>
                      <a:ext cx="5150225" cy="185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745" w:rsidRPr="009E6C48" w:rsidRDefault="00A13745" w:rsidP="00A1374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Отчёт</w:t>
      </w:r>
    </w:p>
    <w:p w:rsidR="00A13745" w:rsidRDefault="00A13745" w:rsidP="00A1374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7B7989" wp14:editId="21F249DF">
            <wp:simplePos x="0" y="0"/>
            <wp:positionH relativeFrom="column">
              <wp:posOffset>233680</wp:posOffset>
            </wp:positionH>
            <wp:positionV relativeFrom="paragraph">
              <wp:posOffset>172720</wp:posOffset>
            </wp:positionV>
            <wp:extent cx="2538730" cy="3072130"/>
            <wp:effectExtent l="0" t="0" r="0" b="0"/>
            <wp:wrapThrough wrapText="bothSides">
              <wp:wrapPolygon edited="0">
                <wp:start x="0" y="21600"/>
                <wp:lineTo x="21395" y="21600"/>
                <wp:lineTo x="21395" y="170"/>
                <wp:lineTo x="0" y="170"/>
                <wp:lineTo x="0" y="21600"/>
              </wp:wrapPolygon>
            </wp:wrapThrough>
            <wp:docPr id="2" name="Рисунок 2" descr="C:\Users\Acer\Desktop\20210406_12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210406_123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1495" r="33974"/>
                    <a:stretch/>
                  </pic:blipFill>
                  <pic:spPr bwMode="auto">
                    <a:xfrm rot="5400000">
                      <a:off x="0" y="0"/>
                      <a:ext cx="253873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C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 работе учителя ОБЖ </w:t>
      </w:r>
      <w:r w:rsidRPr="009E6C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c </w:t>
      </w:r>
      <w:r w:rsidRPr="009E6C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появлением Точки роста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 год</w:t>
      </w:r>
    </w:p>
    <w:p w:rsidR="00A13745" w:rsidRPr="009E6C48" w:rsidRDefault="00A13745" w:rsidP="00A1374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745" w:rsidRPr="009E6C48" w:rsidRDefault="00A13745" w:rsidP="00A13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 </w:t>
      </w:r>
      <w:r w:rsidRPr="009E6C48">
        <w:rPr>
          <w:rFonts w:ascii="Times New Roman" w:eastAsia="Times New Roman" w:hAnsi="Times New Roman" w:cs="Times New Roman"/>
          <w:sz w:val="28"/>
          <w:szCs w:val="28"/>
        </w:rPr>
        <w:t> Создание условий для интеллектуального, физического, нравственного и духовного  развития учащихся, патриотического воспитания, а также формирования  знаний, умений и навыков безопасной жизнедеятельности с применением материальной базы «Точки роста».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– дать учащимся специальные знания, умения и навыки выживания в различных жизненных ситуациях, в том числе самых неблагоприятных;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– научить </w:t>
      </w:r>
      <w:proofErr w:type="gramStart"/>
      <w:r w:rsidRPr="009E6C48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в случаях природных и техногенных катастроф;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– научить </w:t>
      </w:r>
      <w:proofErr w:type="gramStart"/>
      <w:r w:rsidRPr="009E6C48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proofErr w:type="gramEnd"/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в условиях острых социальных, социально-политических и военных конфликтов, внутренней готовности к деятельности в экстремальных условиях;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– профилактика ДТП, пожаров;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- пропаганда ЗОЖ;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- сформировать активную гражданскую позицию;</w:t>
      </w:r>
    </w:p>
    <w:p w:rsidR="00A13745" w:rsidRPr="009E6C48" w:rsidRDefault="00A13745" w:rsidP="00A13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Для решения этих целей и задач работа проводится по следующим направлениям: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1. Изучение Правил дорожного движения. Профилактика ДТП.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lastRenderedPageBreak/>
        <w:t>В целях активизации работы по предупреждению дорожно-транспортного травматизма и предупреждения дорожно-транспортных происшествий в период всего учебного года, а также в целях обеспечения безопасности подростков во время каникул, в школе проводится систематическая работа, которая включает, классные часы, инструктажи, беседы и родительское собрание. При подаче материала активно используется интерактивное оборудование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Основными задачами профилактической работы являются: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- предотвращение правонарушений с учас</w:t>
      </w:r>
      <w:r w:rsidRPr="009E6C48">
        <w:rPr>
          <w:rFonts w:ascii="Times New Roman" w:eastAsia="Times New Roman" w:hAnsi="Times New Roman" w:cs="Times New Roman"/>
          <w:sz w:val="28"/>
          <w:szCs w:val="28"/>
        </w:rPr>
        <w:softHyphen/>
        <w:t>тием подростков;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- закрепление учащимися знаний Правил дорожного движения;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- привлечение учащихся к участию в пропаганде среди сверстников правил безопасного поведения на улицах и дорогах.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2. Пожарная безопасность.</w:t>
      </w:r>
      <w:r w:rsidRPr="009E6C4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3E55C28" wp14:editId="010D33E4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Противопожарная подготовка учащихся школы включает</w:t>
      </w:r>
      <w:proofErr w:type="gramStart"/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A13745" w:rsidRPr="009E6C48" w:rsidRDefault="00A13745" w:rsidP="00A1374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изучение специального раздела в рамках курса "Основы безопасности жизнедеятельности" (ОБЖ);</w:t>
      </w:r>
    </w:p>
    <w:p w:rsidR="00A13745" w:rsidRPr="009E6C48" w:rsidRDefault="00A13745" w:rsidP="00A1374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проведение практических занятий по эвакуации в случае пожара;</w:t>
      </w:r>
    </w:p>
    <w:p w:rsidR="00A13745" w:rsidRPr="009E6C48" w:rsidRDefault="00A13745" w:rsidP="00A1374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организацию просмотров учебных фильмов, тематических бесед.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3. Мероприятия по действиям в ЧС и гражданская оборона.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В условиях современной социально-политической обстановки и угрозе террористических актов особо актуальной становится работа по действиям в ЧС и гражданской обороне.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Работа по действиям в ЧС начинается с ознакомления учащихся на уроках ОБЖ и классных часах с планом эвакуации школы при пожаре и угрозе террористического акта.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По плану школы проводится учебная эвакуация при пожаре.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Регулярно проводятся беседы по правилам поведения в зимних и летних условиях на водоемах.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4. Подготовка и развитие кабинета ОБЖ.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Цель: содействие учебно-воспитательному процессу.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С внедрением «Точки роста» произошло обновление предметной области «ОБЖ» позволило увеличить количество практических занятий при изучении данного предмета.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5.Здоровый образ жизни и профилактика заболеваний.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Задачи: Формирование знаний и развитие навыков, установок, привычек, способствующих физическому, психическому и социальному благополучию. Развитие самодисциплины, понимания себя и формирования позитивного «Я» путём реалистичной оценки собственных возможностей и ограничений.  Формирование негативного отношения к вредным зависимостям.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Работа в данном направлении была направлена, прежде всего, на заботу обучающихся о личном здоровье, обучение здоровому питанию, профилактике алкоголизма, наркомании и </w:t>
      </w:r>
      <w:proofErr w:type="spellStart"/>
      <w:r w:rsidRPr="009E6C48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, обучение безопасности и профилактика несчастных случаев, оказание </w:t>
      </w:r>
      <w:proofErr w:type="gramStart"/>
      <w:r w:rsidRPr="009E6C48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амо и - </w:t>
      </w:r>
      <w:proofErr w:type="spellStart"/>
      <w:r w:rsidRPr="009E6C48">
        <w:rPr>
          <w:rFonts w:ascii="Times New Roman" w:eastAsia="Times New Roman" w:hAnsi="Times New Roman" w:cs="Times New Roman"/>
          <w:sz w:val="28"/>
          <w:szCs w:val="28"/>
        </w:rPr>
        <w:t>взаимо</w:t>
      </w:r>
      <w:proofErr w:type="spellEnd"/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 помощи.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3745" w:rsidRPr="009E6C48" w:rsidRDefault="00A13745" w:rsidP="00A13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Подводя итоги:</w:t>
      </w:r>
    </w:p>
    <w:p w:rsidR="00A13745" w:rsidRPr="009E6C48" w:rsidRDefault="00A13745" w:rsidP="00A13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Можно с уверенностью сказать, появление «Точки роста» внесло положительную динамику в образовательный процесс. Появилась возможность увеличить количество практических занятий. Ученики активно используют демонстрационное оборудование, позволяющее имитировать разные по виду повреждения при ожогах, обморожениях, переломах и на практике учатся методам оказания первой помощи. Нельзя оставить без внимания интерактивные технологии – для развития коммуникативных и творческих способностей учащихся, для формирования умения работать в команде, что очень важно для групповых видов учебной работы. Используемые технологии способствуют повышению интереса детей к предмету, развивают логическое мышление и понимание того, что предмет ОБЖ один из важных предметов, обучающий детей правильно ориентироваться в современной жизни.</w:t>
      </w:r>
    </w:p>
    <w:p w:rsidR="00A13745" w:rsidRPr="009E6C48" w:rsidRDefault="00A13745" w:rsidP="00A137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E6C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3745" w:rsidRPr="009E6C48" w:rsidRDefault="00A13745" w:rsidP="00A13745">
      <w:pPr>
        <w:shd w:val="clear" w:color="auto" w:fill="FFFFFF"/>
        <w:spacing w:after="150" w:line="33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C7F39F3" wp14:editId="17DF0BED">
            <wp:simplePos x="0" y="0"/>
            <wp:positionH relativeFrom="column">
              <wp:posOffset>2034540</wp:posOffset>
            </wp:positionH>
            <wp:positionV relativeFrom="paragraph">
              <wp:posOffset>48895</wp:posOffset>
            </wp:positionV>
            <wp:extent cx="1684020" cy="2196465"/>
            <wp:effectExtent l="0" t="8573" r="2858" b="2857"/>
            <wp:wrapThrough wrapText="bothSides">
              <wp:wrapPolygon edited="0">
                <wp:start x="-110" y="21516"/>
                <wp:lineTo x="21392" y="21516"/>
                <wp:lineTo x="21392" y="159"/>
                <wp:lineTo x="-110" y="159"/>
                <wp:lineTo x="-110" y="21516"/>
              </wp:wrapPolygon>
            </wp:wrapThrough>
            <wp:docPr id="4" name="Рисунок 4" descr="C:\Users\Acer\Desktop\20210406_12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20210406_123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7" t="-865" r="17619"/>
                    <a:stretch/>
                  </pic:blipFill>
                  <pic:spPr bwMode="auto">
                    <a:xfrm rot="5400000">
                      <a:off x="0" y="0"/>
                      <a:ext cx="168402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2D9451C" wp14:editId="443D1DFC">
            <wp:simplePos x="0" y="0"/>
            <wp:positionH relativeFrom="column">
              <wp:posOffset>-632460</wp:posOffset>
            </wp:positionH>
            <wp:positionV relativeFrom="paragraph">
              <wp:posOffset>303530</wp:posOffset>
            </wp:positionV>
            <wp:extent cx="2247900" cy="1685925"/>
            <wp:effectExtent l="0" t="0" r="0" b="9525"/>
            <wp:wrapThrough wrapText="bothSides">
              <wp:wrapPolygon edited="0">
                <wp:start x="0" y="0"/>
                <wp:lineTo x="0" y="21478"/>
                <wp:lineTo x="21417" y="21478"/>
                <wp:lineTo x="21417" y="0"/>
                <wp:lineTo x="0" y="0"/>
              </wp:wrapPolygon>
            </wp:wrapThrough>
            <wp:docPr id="5" name="Рисунок 5" descr="C:\Users\Acer\Desktop\20220519_08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20220519_083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Преподаватель-организатор </w:t>
      </w:r>
      <w:r w:rsidRPr="009E6C48">
        <w:rPr>
          <w:rFonts w:ascii="Times New Roman" w:eastAsia="Times New Roman" w:hAnsi="Times New Roman" w:cs="Times New Roman"/>
          <w:sz w:val="28"/>
          <w:szCs w:val="28"/>
        </w:rPr>
        <w:t xml:space="preserve"> ОБЖ  </w:t>
      </w:r>
      <w:r>
        <w:rPr>
          <w:rFonts w:ascii="Times New Roman" w:eastAsia="Times New Roman" w:hAnsi="Times New Roman" w:cs="Times New Roman"/>
          <w:sz w:val="28"/>
          <w:szCs w:val="28"/>
        </w:rPr>
        <w:t>Ширяев Д. В.</w:t>
      </w:r>
    </w:p>
    <w:p w:rsidR="00A13745" w:rsidRDefault="00A13745" w:rsidP="00A13745">
      <w:r>
        <w:rPr>
          <w:noProof/>
        </w:rPr>
        <w:drawing>
          <wp:anchor distT="0" distB="0" distL="114300" distR="114300" simplePos="0" relativeHeight="251663360" behindDoc="1" locked="0" layoutInCell="1" allowOverlap="1" wp14:anchorId="560BEBCF" wp14:editId="22623772">
            <wp:simplePos x="0" y="0"/>
            <wp:positionH relativeFrom="column">
              <wp:posOffset>53975</wp:posOffset>
            </wp:positionH>
            <wp:positionV relativeFrom="paragraph">
              <wp:posOffset>1826895</wp:posOffset>
            </wp:positionV>
            <wp:extent cx="2228850" cy="1670685"/>
            <wp:effectExtent l="0" t="0" r="0" b="5715"/>
            <wp:wrapThrough wrapText="bothSides">
              <wp:wrapPolygon edited="0">
                <wp:start x="0" y="0"/>
                <wp:lineTo x="0" y="21428"/>
                <wp:lineTo x="21415" y="21428"/>
                <wp:lineTo x="21415" y="0"/>
                <wp:lineTo x="0" y="0"/>
              </wp:wrapPolygon>
            </wp:wrapThrough>
            <wp:docPr id="6" name="Рисунок 6" descr="C:\Users\Acer\Desktop\фото обж\IMG-2021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фото обж\IMG-20210412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CF5E2B0" wp14:editId="70063E58">
            <wp:simplePos x="0" y="0"/>
            <wp:positionH relativeFrom="column">
              <wp:posOffset>-2286635</wp:posOffset>
            </wp:positionH>
            <wp:positionV relativeFrom="paragraph">
              <wp:posOffset>1826895</wp:posOffset>
            </wp:positionV>
            <wp:extent cx="2247900" cy="1685925"/>
            <wp:effectExtent l="0" t="0" r="0" b="9525"/>
            <wp:wrapThrough wrapText="bothSides">
              <wp:wrapPolygon edited="0">
                <wp:start x="0" y="0"/>
                <wp:lineTo x="0" y="21478"/>
                <wp:lineTo x="21417" y="21478"/>
                <wp:lineTo x="21417" y="0"/>
                <wp:lineTo x="0" y="0"/>
              </wp:wrapPolygon>
            </wp:wrapThrough>
            <wp:docPr id="7" name="Рисунок 7" descr="C:\Users\Acer\Desktop\фото обж\IMG-202104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фото обж\IMG-20210412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A92AFF4" wp14:editId="2874F264">
            <wp:simplePos x="0" y="0"/>
            <wp:positionH relativeFrom="column">
              <wp:posOffset>-4705985</wp:posOffset>
            </wp:positionH>
            <wp:positionV relativeFrom="paragraph">
              <wp:posOffset>1831975</wp:posOffset>
            </wp:positionV>
            <wp:extent cx="2247900" cy="1685925"/>
            <wp:effectExtent l="0" t="0" r="0" b="9525"/>
            <wp:wrapThrough wrapText="bothSides">
              <wp:wrapPolygon edited="0">
                <wp:start x="0" y="0"/>
                <wp:lineTo x="0" y="21478"/>
                <wp:lineTo x="21417" y="21478"/>
                <wp:lineTo x="21417" y="0"/>
                <wp:lineTo x="0" y="0"/>
              </wp:wrapPolygon>
            </wp:wrapThrough>
            <wp:docPr id="8" name="Рисунок 8" descr="C:\Users\Acer\Desktop\фото обж\20211012_12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фото обж\20211012_1236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983BC7F" wp14:editId="3DE329A1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190750" cy="1642745"/>
            <wp:effectExtent l="0" t="0" r="0" b="0"/>
            <wp:wrapThrough wrapText="bothSides">
              <wp:wrapPolygon edited="0">
                <wp:start x="0" y="0"/>
                <wp:lineTo x="0" y="21291"/>
                <wp:lineTo x="21412" y="21291"/>
                <wp:lineTo x="21412" y="0"/>
                <wp:lineTo x="0" y="0"/>
              </wp:wrapPolygon>
            </wp:wrapThrough>
            <wp:docPr id="9" name="Рисунок 9" descr="C:\Users\Acer\Desktop\20220519_08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0220519_083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745" w:rsidRPr="002F32EF" w:rsidRDefault="00A13745" w:rsidP="00A13745"/>
    <w:p w:rsidR="00A13745" w:rsidRPr="002F32EF" w:rsidRDefault="00A13745" w:rsidP="00A13745"/>
    <w:p w:rsidR="00097F9D" w:rsidRDefault="00097F9D">
      <w:bookmarkStart w:id="0" w:name="_GoBack"/>
      <w:bookmarkEnd w:id="0"/>
    </w:p>
    <w:sectPr w:rsidR="0009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62D4C"/>
    <w:multiLevelType w:val="multilevel"/>
    <w:tmpl w:val="E516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D6"/>
    <w:rsid w:val="00097F9D"/>
    <w:rsid w:val="003975D6"/>
    <w:rsid w:val="00A1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745"/>
    <w:pPr>
      <w:spacing w:after="0" w:line="240" w:lineRule="auto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1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745"/>
    <w:pPr>
      <w:spacing w:after="0" w:line="240" w:lineRule="auto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1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2022-05-22T07:24:00Z</dcterms:created>
  <dcterms:modified xsi:type="dcterms:W3CDTF">2022-05-22T07:25:00Z</dcterms:modified>
</cp:coreProperties>
</file>